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2596D7" w14:textId="77777777" w:rsidR="00EA1903" w:rsidRPr="00C93E85" w:rsidRDefault="00EA1903" w:rsidP="00EA1903">
      <w:pPr>
        <w:spacing w:after="0"/>
        <w:rPr>
          <w:rFonts w:cstheme="minorHAnsi"/>
          <w:b/>
          <w:bCs/>
          <w:sz w:val="72"/>
          <w:szCs w:val="72"/>
        </w:rPr>
      </w:pPr>
    </w:p>
    <w:p w14:paraId="676F026F" w14:textId="77777777" w:rsidR="00F70D2F" w:rsidRDefault="00672451" w:rsidP="00F70D2F">
      <w:pPr>
        <w:pStyle w:val="Title"/>
        <w:spacing w:line="480" w:lineRule="auto"/>
        <w:rPr>
          <w:sz w:val="72"/>
          <w:szCs w:val="72"/>
        </w:rPr>
      </w:pPr>
      <w:r w:rsidRPr="00F70D2F">
        <w:rPr>
          <w:sz w:val="72"/>
          <w:szCs w:val="72"/>
        </w:rPr>
        <w:t xml:space="preserve">Access Guide: </w:t>
      </w:r>
    </w:p>
    <w:p w14:paraId="06DAE6D4" w14:textId="77777777" w:rsidR="00F70D2F" w:rsidRDefault="00672451" w:rsidP="00F70D2F">
      <w:pPr>
        <w:pStyle w:val="Title"/>
        <w:spacing w:line="360" w:lineRule="auto"/>
        <w:rPr>
          <w:sz w:val="72"/>
          <w:szCs w:val="72"/>
        </w:rPr>
      </w:pPr>
      <w:r w:rsidRPr="00F70D2F">
        <w:rPr>
          <w:i/>
          <w:iCs/>
          <w:sz w:val="72"/>
          <w:szCs w:val="72"/>
        </w:rPr>
        <w:t>Telethon Kid</w:t>
      </w:r>
      <w:r w:rsidR="00F70D2F">
        <w:rPr>
          <w:sz w:val="72"/>
          <w:szCs w:val="72"/>
        </w:rPr>
        <w:t xml:space="preserve"> </w:t>
      </w:r>
    </w:p>
    <w:p w14:paraId="25B99C72" w14:textId="54D4E826" w:rsidR="0015123E" w:rsidRPr="00F70D2F" w:rsidRDefault="00F70D2F" w:rsidP="00F70D2F">
      <w:pPr>
        <w:pStyle w:val="Title"/>
        <w:spacing w:line="360" w:lineRule="auto"/>
        <w:rPr>
          <w:sz w:val="72"/>
          <w:szCs w:val="72"/>
        </w:rPr>
      </w:pPr>
      <w:r>
        <w:rPr>
          <w:sz w:val="72"/>
          <w:szCs w:val="72"/>
        </w:rPr>
        <w:t>by Alistair Baldwin</w:t>
      </w:r>
    </w:p>
    <w:p w14:paraId="3486AC66" w14:textId="2D908A97" w:rsidR="009247BF" w:rsidRPr="00F70D2F" w:rsidRDefault="009247BF" w:rsidP="009247BF">
      <w:pPr>
        <w:rPr>
          <w:sz w:val="56"/>
          <w:szCs w:val="56"/>
        </w:rPr>
      </w:pPr>
    </w:p>
    <w:p w14:paraId="680BA5EC" w14:textId="25A04FE1" w:rsidR="00672451" w:rsidRPr="003F6441" w:rsidRDefault="00F70D2F" w:rsidP="003F6441">
      <w:pPr>
        <w:rPr>
          <w:b/>
          <w:bCs/>
          <w:sz w:val="52"/>
          <w:szCs w:val="52"/>
        </w:rPr>
      </w:pPr>
      <w:r w:rsidRPr="003F6441">
        <w:rPr>
          <w:b/>
          <w:bCs/>
          <w:sz w:val="52"/>
          <w:szCs w:val="52"/>
        </w:rPr>
        <w:t>Malthouse Theatre</w:t>
      </w:r>
    </w:p>
    <w:p w14:paraId="4E6D702F" w14:textId="77C2A729" w:rsidR="00CD639B" w:rsidRPr="003F6441" w:rsidRDefault="00F70D2F" w:rsidP="003F6441">
      <w:pPr>
        <w:rPr>
          <w:b/>
          <w:bCs/>
          <w:sz w:val="52"/>
          <w:szCs w:val="52"/>
        </w:rPr>
      </w:pPr>
      <w:r w:rsidRPr="003F6441">
        <w:rPr>
          <w:b/>
          <w:bCs/>
          <w:sz w:val="52"/>
          <w:szCs w:val="52"/>
        </w:rPr>
        <w:t>July 28 – August 13</w:t>
      </w:r>
    </w:p>
    <w:p w14:paraId="54602C5E" w14:textId="67381CDF" w:rsidR="00CD639B" w:rsidRPr="003F6441" w:rsidRDefault="00CD639B" w:rsidP="003F6441">
      <w:pPr>
        <w:rPr>
          <w:rFonts w:cstheme="minorHAnsi"/>
          <w:b/>
          <w:bCs/>
          <w:sz w:val="44"/>
          <w:szCs w:val="44"/>
        </w:rPr>
      </w:pPr>
    </w:p>
    <w:p w14:paraId="6EB8793D" w14:textId="77777777" w:rsidR="003E671F" w:rsidRPr="003F6441" w:rsidRDefault="003E671F" w:rsidP="003F6441">
      <w:pPr>
        <w:rPr>
          <w:rFonts w:cstheme="minorHAnsi"/>
          <w:b/>
          <w:bCs/>
          <w:sz w:val="44"/>
          <w:szCs w:val="44"/>
        </w:rPr>
      </w:pPr>
    </w:p>
    <w:p w14:paraId="0B902B41" w14:textId="4726CA95" w:rsidR="00F70D2F" w:rsidRPr="003F6441" w:rsidRDefault="003E671F" w:rsidP="003F6441">
      <w:pPr>
        <w:rPr>
          <w:b/>
          <w:bCs/>
          <w:sz w:val="44"/>
          <w:szCs w:val="44"/>
        </w:rPr>
      </w:pPr>
      <w:r w:rsidRPr="003F6441">
        <w:rPr>
          <w:b/>
          <w:bCs/>
          <w:sz w:val="44"/>
          <w:szCs w:val="44"/>
        </w:rPr>
        <w:t xml:space="preserve">Last updated </w:t>
      </w:r>
      <w:r w:rsidR="00B43983">
        <w:rPr>
          <w:b/>
          <w:bCs/>
          <w:sz w:val="44"/>
          <w:szCs w:val="44"/>
        </w:rPr>
        <w:t>Wednesday 2</w:t>
      </w:r>
      <w:r w:rsidR="00B43983" w:rsidRPr="00B43983">
        <w:rPr>
          <w:b/>
          <w:bCs/>
          <w:sz w:val="44"/>
          <w:szCs w:val="44"/>
          <w:vertAlign w:val="superscript"/>
        </w:rPr>
        <w:t>nd</w:t>
      </w:r>
      <w:r w:rsidR="00B43983">
        <w:rPr>
          <w:b/>
          <w:bCs/>
          <w:sz w:val="44"/>
          <w:szCs w:val="44"/>
        </w:rPr>
        <w:t xml:space="preserve"> </w:t>
      </w:r>
      <w:r w:rsidR="00716C99">
        <w:rPr>
          <w:b/>
          <w:bCs/>
          <w:sz w:val="44"/>
          <w:szCs w:val="44"/>
        </w:rPr>
        <w:t>August</w:t>
      </w:r>
    </w:p>
    <w:p w14:paraId="7828B27A" w14:textId="77777777" w:rsidR="003F6441" w:rsidRDefault="003E671F" w:rsidP="003F6441">
      <w:r>
        <w:br w:type="page"/>
      </w:r>
    </w:p>
    <w:sdt>
      <w:sdtPr>
        <w:rPr>
          <w:rFonts w:asciiTheme="minorHAnsi" w:eastAsiaTheme="minorHAnsi" w:hAnsiTheme="minorHAnsi" w:cstheme="minorBidi"/>
          <w:b w:val="0"/>
          <w:bCs w:val="0"/>
          <w:color w:val="auto"/>
          <w:sz w:val="22"/>
          <w:szCs w:val="22"/>
          <w:lang w:val="en-AU"/>
        </w:rPr>
        <w:id w:val="-803081127"/>
        <w:docPartObj>
          <w:docPartGallery w:val="Table of Contents"/>
          <w:docPartUnique/>
        </w:docPartObj>
      </w:sdtPr>
      <w:sdtEndPr>
        <w:rPr>
          <w:noProof/>
        </w:rPr>
      </w:sdtEndPr>
      <w:sdtContent>
        <w:p w14:paraId="4C53E4F6" w14:textId="00C9ED42" w:rsidR="003F6441" w:rsidRDefault="003F6441">
          <w:pPr>
            <w:pStyle w:val="TOCHeading"/>
          </w:pPr>
          <w:r>
            <w:t>Table of Contents</w:t>
          </w:r>
        </w:p>
        <w:p w14:paraId="61973184" w14:textId="6B3FD850" w:rsidR="004C151D" w:rsidRDefault="003F6441">
          <w:pPr>
            <w:pStyle w:val="TOC1"/>
            <w:tabs>
              <w:tab w:val="right" w:leader="dot" w:pos="10456"/>
            </w:tabs>
            <w:rPr>
              <w:rFonts w:eastAsiaTheme="minorEastAsia" w:cstheme="minorBidi"/>
              <w:b w:val="0"/>
              <w:bCs w:val="0"/>
              <w:caps w:val="0"/>
              <w:noProof/>
              <w:sz w:val="24"/>
              <w:szCs w:val="24"/>
              <w:u w:val="none"/>
              <w:lang w:eastAsia="en-GB"/>
            </w:rPr>
          </w:pPr>
          <w:r>
            <w:rPr>
              <w:b w:val="0"/>
              <w:bCs w:val="0"/>
            </w:rPr>
            <w:fldChar w:fldCharType="begin"/>
          </w:r>
          <w:r>
            <w:instrText xml:space="preserve"> TOC \o "1-3" \h \z \u </w:instrText>
          </w:r>
          <w:r>
            <w:rPr>
              <w:b w:val="0"/>
              <w:bCs w:val="0"/>
            </w:rPr>
            <w:fldChar w:fldCharType="separate"/>
          </w:r>
          <w:hyperlink w:anchor="_Toc141802250" w:history="1">
            <w:r w:rsidR="004C151D" w:rsidRPr="007227EC">
              <w:rPr>
                <w:rStyle w:val="Hyperlink"/>
                <w:noProof/>
              </w:rPr>
              <w:t>GENERAL INFORMATION</w:t>
            </w:r>
            <w:r w:rsidR="004C151D">
              <w:rPr>
                <w:noProof/>
                <w:webHidden/>
              </w:rPr>
              <w:tab/>
            </w:r>
            <w:r w:rsidR="004C151D">
              <w:rPr>
                <w:noProof/>
                <w:webHidden/>
              </w:rPr>
              <w:fldChar w:fldCharType="begin"/>
            </w:r>
            <w:r w:rsidR="004C151D">
              <w:rPr>
                <w:noProof/>
                <w:webHidden/>
              </w:rPr>
              <w:instrText xml:space="preserve"> PAGEREF _Toc141802250 \h </w:instrText>
            </w:r>
            <w:r w:rsidR="004C151D">
              <w:rPr>
                <w:noProof/>
                <w:webHidden/>
              </w:rPr>
            </w:r>
            <w:r w:rsidR="004C151D">
              <w:rPr>
                <w:noProof/>
                <w:webHidden/>
              </w:rPr>
              <w:fldChar w:fldCharType="separate"/>
            </w:r>
            <w:r w:rsidR="00B43983">
              <w:rPr>
                <w:noProof/>
                <w:webHidden/>
              </w:rPr>
              <w:t>4</w:t>
            </w:r>
            <w:r w:rsidR="004C151D">
              <w:rPr>
                <w:noProof/>
                <w:webHidden/>
              </w:rPr>
              <w:fldChar w:fldCharType="end"/>
            </w:r>
          </w:hyperlink>
        </w:p>
        <w:p w14:paraId="005390F7" w14:textId="5EFD8A0F" w:rsidR="004C151D" w:rsidRDefault="00000000">
          <w:pPr>
            <w:pStyle w:val="TOC2"/>
            <w:tabs>
              <w:tab w:val="right" w:leader="dot" w:pos="10456"/>
            </w:tabs>
            <w:rPr>
              <w:rFonts w:eastAsiaTheme="minorEastAsia" w:cstheme="minorBidi"/>
              <w:b w:val="0"/>
              <w:bCs w:val="0"/>
              <w:smallCaps w:val="0"/>
              <w:noProof/>
              <w:sz w:val="24"/>
              <w:szCs w:val="24"/>
              <w:lang w:eastAsia="en-GB"/>
            </w:rPr>
          </w:pPr>
          <w:hyperlink w:anchor="_Toc141802251" w:history="1">
            <w:r w:rsidR="004C151D" w:rsidRPr="007227EC">
              <w:rPr>
                <w:rStyle w:val="Hyperlink"/>
                <w:noProof/>
              </w:rPr>
              <w:t>Where</w:t>
            </w:r>
            <w:r w:rsidR="004C151D">
              <w:rPr>
                <w:noProof/>
                <w:webHidden/>
              </w:rPr>
              <w:tab/>
            </w:r>
            <w:r w:rsidR="004C151D">
              <w:rPr>
                <w:noProof/>
                <w:webHidden/>
              </w:rPr>
              <w:fldChar w:fldCharType="begin"/>
            </w:r>
            <w:r w:rsidR="004C151D">
              <w:rPr>
                <w:noProof/>
                <w:webHidden/>
              </w:rPr>
              <w:instrText xml:space="preserve"> PAGEREF _Toc141802251 \h </w:instrText>
            </w:r>
            <w:r w:rsidR="004C151D">
              <w:rPr>
                <w:noProof/>
                <w:webHidden/>
              </w:rPr>
            </w:r>
            <w:r w:rsidR="004C151D">
              <w:rPr>
                <w:noProof/>
                <w:webHidden/>
              </w:rPr>
              <w:fldChar w:fldCharType="separate"/>
            </w:r>
            <w:r w:rsidR="00B43983">
              <w:rPr>
                <w:noProof/>
                <w:webHidden/>
              </w:rPr>
              <w:t>4</w:t>
            </w:r>
            <w:r w:rsidR="004C151D">
              <w:rPr>
                <w:noProof/>
                <w:webHidden/>
              </w:rPr>
              <w:fldChar w:fldCharType="end"/>
            </w:r>
          </w:hyperlink>
        </w:p>
        <w:p w14:paraId="20ECF873" w14:textId="6A765270" w:rsidR="004C151D" w:rsidRDefault="00000000">
          <w:pPr>
            <w:pStyle w:val="TOC2"/>
            <w:tabs>
              <w:tab w:val="right" w:leader="dot" w:pos="10456"/>
            </w:tabs>
            <w:rPr>
              <w:rFonts w:eastAsiaTheme="minorEastAsia" w:cstheme="minorBidi"/>
              <w:b w:val="0"/>
              <w:bCs w:val="0"/>
              <w:smallCaps w:val="0"/>
              <w:noProof/>
              <w:sz w:val="24"/>
              <w:szCs w:val="24"/>
              <w:lang w:eastAsia="en-GB"/>
            </w:rPr>
          </w:pPr>
          <w:hyperlink w:anchor="_Toc141802252" w:history="1">
            <w:r w:rsidR="004C151D" w:rsidRPr="007227EC">
              <w:rPr>
                <w:rStyle w:val="Hyperlink"/>
                <w:noProof/>
              </w:rPr>
              <w:t>When</w:t>
            </w:r>
            <w:r w:rsidR="004C151D">
              <w:rPr>
                <w:noProof/>
                <w:webHidden/>
              </w:rPr>
              <w:tab/>
            </w:r>
            <w:r w:rsidR="004C151D">
              <w:rPr>
                <w:noProof/>
                <w:webHidden/>
              </w:rPr>
              <w:fldChar w:fldCharType="begin"/>
            </w:r>
            <w:r w:rsidR="004C151D">
              <w:rPr>
                <w:noProof/>
                <w:webHidden/>
              </w:rPr>
              <w:instrText xml:space="preserve"> PAGEREF _Toc141802252 \h </w:instrText>
            </w:r>
            <w:r w:rsidR="004C151D">
              <w:rPr>
                <w:noProof/>
                <w:webHidden/>
              </w:rPr>
            </w:r>
            <w:r w:rsidR="004C151D">
              <w:rPr>
                <w:noProof/>
                <w:webHidden/>
              </w:rPr>
              <w:fldChar w:fldCharType="separate"/>
            </w:r>
            <w:r w:rsidR="00B43983">
              <w:rPr>
                <w:noProof/>
                <w:webHidden/>
              </w:rPr>
              <w:t>4</w:t>
            </w:r>
            <w:r w:rsidR="004C151D">
              <w:rPr>
                <w:noProof/>
                <w:webHidden/>
              </w:rPr>
              <w:fldChar w:fldCharType="end"/>
            </w:r>
          </w:hyperlink>
        </w:p>
        <w:p w14:paraId="3E040768" w14:textId="7B4A1E3C" w:rsidR="004C151D" w:rsidRDefault="00000000">
          <w:pPr>
            <w:pStyle w:val="TOC3"/>
            <w:tabs>
              <w:tab w:val="right" w:leader="dot" w:pos="10456"/>
            </w:tabs>
            <w:rPr>
              <w:rFonts w:eastAsiaTheme="minorEastAsia" w:cstheme="minorBidi"/>
              <w:smallCaps w:val="0"/>
              <w:noProof/>
              <w:sz w:val="24"/>
              <w:szCs w:val="24"/>
              <w:lang w:eastAsia="en-GB"/>
            </w:rPr>
          </w:pPr>
          <w:hyperlink w:anchor="_Toc141802253" w:history="1">
            <w:r w:rsidR="004C151D" w:rsidRPr="007227EC">
              <w:rPr>
                <w:rStyle w:val="Hyperlink"/>
                <w:noProof/>
              </w:rPr>
              <w:t>Previews</w:t>
            </w:r>
            <w:r w:rsidR="004C151D">
              <w:rPr>
                <w:noProof/>
                <w:webHidden/>
              </w:rPr>
              <w:tab/>
            </w:r>
            <w:r w:rsidR="004C151D">
              <w:rPr>
                <w:noProof/>
                <w:webHidden/>
              </w:rPr>
              <w:fldChar w:fldCharType="begin"/>
            </w:r>
            <w:r w:rsidR="004C151D">
              <w:rPr>
                <w:noProof/>
                <w:webHidden/>
              </w:rPr>
              <w:instrText xml:space="preserve"> PAGEREF _Toc141802253 \h </w:instrText>
            </w:r>
            <w:r w:rsidR="004C151D">
              <w:rPr>
                <w:noProof/>
                <w:webHidden/>
              </w:rPr>
            </w:r>
            <w:r w:rsidR="004C151D">
              <w:rPr>
                <w:noProof/>
                <w:webHidden/>
              </w:rPr>
              <w:fldChar w:fldCharType="separate"/>
            </w:r>
            <w:r w:rsidR="00B43983">
              <w:rPr>
                <w:noProof/>
                <w:webHidden/>
              </w:rPr>
              <w:t>4</w:t>
            </w:r>
            <w:r w:rsidR="004C151D">
              <w:rPr>
                <w:noProof/>
                <w:webHidden/>
              </w:rPr>
              <w:fldChar w:fldCharType="end"/>
            </w:r>
          </w:hyperlink>
        </w:p>
        <w:p w14:paraId="3B9CE86A" w14:textId="1EBC32D0" w:rsidR="004C151D" w:rsidRDefault="00000000">
          <w:pPr>
            <w:pStyle w:val="TOC3"/>
            <w:tabs>
              <w:tab w:val="right" w:leader="dot" w:pos="10456"/>
            </w:tabs>
            <w:rPr>
              <w:rFonts w:eastAsiaTheme="minorEastAsia" w:cstheme="minorBidi"/>
              <w:smallCaps w:val="0"/>
              <w:noProof/>
              <w:sz w:val="24"/>
              <w:szCs w:val="24"/>
              <w:lang w:eastAsia="en-GB"/>
            </w:rPr>
          </w:pPr>
          <w:hyperlink w:anchor="_Toc141802254" w:history="1">
            <w:r w:rsidR="004C151D" w:rsidRPr="007227EC">
              <w:rPr>
                <w:rStyle w:val="Hyperlink"/>
                <w:noProof/>
              </w:rPr>
              <w:t>Opening night</w:t>
            </w:r>
            <w:r w:rsidR="004C151D">
              <w:rPr>
                <w:noProof/>
                <w:webHidden/>
              </w:rPr>
              <w:tab/>
            </w:r>
            <w:r w:rsidR="004C151D">
              <w:rPr>
                <w:noProof/>
                <w:webHidden/>
              </w:rPr>
              <w:fldChar w:fldCharType="begin"/>
            </w:r>
            <w:r w:rsidR="004C151D">
              <w:rPr>
                <w:noProof/>
                <w:webHidden/>
              </w:rPr>
              <w:instrText xml:space="preserve"> PAGEREF _Toc141802254 \h </w:instrText>
            </w:r>
            <w:r w:rsidR="004C151D">
              <w:rPr>
                <w:noProof/>
                <w:webHidden/>
              </w:rPr>
            </w:r>
            <w:r w:rsidR="004C151D">
              <w:rPr>
                <w:noProof/>
                <w:webHidden/>
              </w:rPr>
              <w:fldChar w:fldCharType="separate"/>
            </w:r>
            <w:r w:rsidR="00B43983">
              <w:rPr>
                <w:noProof/>
                <w:webHidden/>
              </w:rPr>
              <w:t>4</w:t>
            </w:r>
            <w:r w:rsidR="004C151D">
              <w:rPr>
                <w:noProof/>
                <w:webHidden/>
              </w:rPr>
              <w:fldChar w:fldCharType="end"/>
            </w:r>
          </w:hyperlink>
        </w:p>
        <w:p w14:paraId="0D8CF6DD" w14:textId="60FE9130" w:rsidR="004C151D" w:rsidRDefault="00000000">
          <w:pPr>
            <w:pStyle w:val="TOC3"/>
            <w:tabs>
              <w:tab w:val="right" w:leader="dot" w:pos="10456"/>
            </w:tabs>
            <w:rPr>
              <w:rFonts w:eastAsiaTheme="minorEastAsia" w:cstheme="minorBidi"/>
              <w:smallCaps w:val="0"/>
              <w:noProof/>
              <w:sz w:val="24"/>
              <w:szCs w:val="24"/>
              <w:lang w:eastAsia="en-GB"/>
            </w:rPr>
          </w:pPr>
          <w:hyperlink w:anchor="_Toc141802255" w:history="1">
            <w:r w:rsidR="004C151D" w:rsidRPr="007227EC">
              <w:rPr>
                <w:rStyle w:val="Hyperlink"/>
                <w:noProof/>
              </w:rPr>
              <w:t>Season</w:t>
            </w:r>
            <w:r w:rsidR="004C151D">
              <w:rPr>
                <w:noProof/>
                <w:webHidden/>
              </w:rPr>
              <w:tab/>
            </w:r>
            <w:r w:rsidR="004C151D">
              <w:rPr>
                <w:noProof/>
                <w:webHidden/>
              </w:rPr>
              <w:fldChar w:fldCharType="begin"/>
            </w:r>
            <w:r w:rsidR="004C151D">
              <w:rPr>
                <w:noProof/>
                <w:webHidden/>
              </w:rPr>
              <w:instrText xml:space="preserve"> PAGEREF _Toc141802255 \h </w:instrText>
            </w:r>
            <w:r w:rsidR="004C151D">
              <w:rPr>
                <w:noProof/>
                <w:webHidden/>
              </w:rPr>
            </w:r>
            <w:r w:rsidR="004C151D">
              <w:rPr>
                <w:noProof/>
                <w:webHidden/>
              </w:rPr>
              <w:fldChar w:fldCharType="separate"/>
            </w:r>
            <w:r w:rsidR="00B43983">
              <w:rPr>
                <w:noProof/>
                <w:webHidden/>
              </w:rPr>
              <w:t>4</w:t>
            </w:r>
            <w:r w:rsidR="004C151D">
              <w:rPr>
                <w:noProof/>
                <w:webHidden/>
              </w:rPr>
              <w:fldChar w:fldCharType="end"/>
            </w:r>
          </w:hyperlink>
        </w:p>
        <w:p w14:paraId="73E73348" w14:textId="33D722FE" w:rsidR="004C151D" w:rsidRDefault="00000000">
          <w:pPr>
            <w:pStyle w:val="TOC2"/>
            <w:tabs>
              <w:tab w:val="right" w:leader="dot" w:pos="10456"/>
            </w:tabs>
            <w:rPr>
              <w:rFonts w:eastAsiaTheme="minorEastAsia" w:cstheme="minorBidi"/>
              <w:b w:val="0"/>
              <w:bCs w:val="0"/>
              <w:smallCaps w:val="0"/>
              <w:noProof/>
              <w:sz w:val="24"/>
              <w:szCs w:val="24"/>
              <w:lang w:eastAsia="en-GB"/>
            </w:rPr>
          </w:pPr>
          <w:hyperlink w:anchor="_Toc141802256" w:history="1">
            <w:r w:rsidR="004C151D" w:rsidRPr="007227EC">
              <w:rPr>
                <w:rStyle w:val="Hyperlink"/>
                <w:noProof/>
              </w:rPr>
              <w:t>Length</w:t>
            </w:r>
            <w:r w:rsidR="004C151D">
              <w:rPr>
                <w:noProof/>
                <w:webHidden/>
              </w:rPr>
              <w:tab/>
            </w:r>
            <w:r w:rsidR="004C151D">
              <w:rPr>
                <w:noProof/>
                <w:webHidden/>
              </w:rPr>
              <w:fldChar w:fldCharType="begin"/>
            </w:r>
            <w:r w:rsidR="004C151D">
              <w:rPr>
                <w:noProof/>
                <w:webHidden/>
              </w:rPr>
              <w:instrText xml:space="preserve"> PAGEREF _Toc141802256 \h </w:instrText>
            </w:r>
            <w:r w:rsidR="004C151D">
              <w:rPr>
                <w:noProof/>
                <w:webHidden/>
              </w:rPr>
            </w:r>
            <w:r w:rsidR="004C151D">
              <w:rPr>
                <w:noProof/>
                <w:webHidden/>
              </w:rPr>
              <w:fldChar w:fldCharType="separate"/>
            </w:r>
            <w:r w:rsidR="00B43983">
              <w:rPr>
                <w:noProof/>
                <w:webHidden/>
              </w:rPr>
              <w:t>5</w:t>
            </w:r>
            <w:r w:rsidR="004C151D">
              <w:rPr>
                <w:noProof/>
                <w:webHidden/>
              </w:rPr>
              <w:fldChar w:fldCharType="end"/>
            </w:r>
          </w:hyperlink>
        </w:p>
        <w:p w14:paraId="07A73770" w14:textId="6D36AD69" w:rsidR="004C151D" w:rsidRDefault="00000000">
          <w:pPr>
            <w:pStyle w:val="TOC2"/>
            <w:tabs>
              <w:tab w:val="right" w:leader="dot" w:pos="10456"/>
            </w:tabs>
            <w:rPr>
              <w:rFonts w:eastAsiaTheme="minorEastAsia" w:cstheme="minorBidi"/>
              <w:b w:val="0"/>
              <w:bCs w:val="0"/>
              <w:smallCaps w:val="0"/>
              <w:noProof/>
              <w:sz w:val="24"/>
              <w:szCs w:val="24"/>
              <w:lang w:eastAsia="en-GB"/>
            </w:rPr>
          </w:pPr>
          <w:hyperlink w:anchor="_Toc141802257" w:history="1">
            <w:r w:rsidR="004C151D" w:rsidRPr="007227EC">
              <w:rPr>
                <w:rStyle w:val="Hyperlink"/>
                <w:noProof/>
              </w:rPr>
              <w:t>How to book</w:t>
            </w:r>
            <w:r w:rsidR="004C151D">
              <w:rPr>
                <w:noProof/>
                <w:webHidden/>
              </w:rPr>
              <w:tab/>
            </w:r>
            <w:r w:rsidR="004C151D">
              <w:rPr>
                <w:noProof/>
                <w:webHidden/>
              </w:rPr>
              <w:fldChar w:fldCharType="begin"/>
            </w:r>
            <w:r w:rsidR="004C151D">
              <w:rPr>
                <w:noProof/>
                <w:webHidden/>
              </w:rPr>
              <w:instrText xml:space="preserve"> PAGEREF _Toc141802257 \h </w:instrText>
            </w:r>
            <w:r w:rsidR="004C151D">
              <w:rPr>
                <w:noProof/>
                <w:webHidden/>
              </w:rPr>
            </w:r>
            <w:r w:rsidR="004C151D">
              <w:rPr>
                <w:noProof/>
                <w:webHidden/>
              </w:rPr>
              <w:fldChar w:fldCharType="separate"/>
            </w:r>
            <w:r w:rsidR="00B43983">
              <w:rPr>
                <w:noProof/>
                <w:webHidden/>
              </w:rPr>
              <w:t>5</w:t>
            </w:r>
            <w:r w:rsidR="004C151D">
              <w:rPr>
                <w:noProof/>
                <w:webHidden/>
              </w:rPr>
              <w:fldChar w:fldCharType="end"/>
            </w:r>
          </w:hyperlink>
        </w:p>
        <w:p w14:paraId="350674EB" w14:textId="647BDE28" w:rsidR="004C151D" w:rsidRDefault="00000000">
          <w:pPr>
            <w:pStyle w:val="TOC2"/>
            <w:tabs>
              <w:tab w:val="right" w:leader="dot" w:pos="10456"/>
            </w:tabs>
            <w:rPr>
              <w:rFonts w:eastAsiaTheme="minorEastAsia" w:cstheme="minorBidi"/>
              <w:b w:val="0"/>
              <w:bCs w:val="0"/>
              <w:smallCaps w:val="0"/>
              <w:noProof/>
              <w:sz w:val="24"/>
              <w:szCs w:val="24"/>
              <w:lang w:eastAsia="en-GB"/>
            </w:rPr>
          </w:pPr>
          <w:hyperlink w:anchor="_Toc141802258" w:history="1">
            <w:r w:rsidR="004C151D" w:rsidRPr="007227EC">
              <w:rPr>
                <w:rStyle w:val="Hyperlink"/>
                <w:noProof/>
              </w:rPr>
              <w:t>Auslan Interpretation</w:t>
            </w:r>
            <w:r w:rsidR="004C151D">
              <w:rPr>
                <w:noProof/>
                <w:webHidden/>
              </w:rPr>
              <w:tab/>
            </w:r>
            <w:r w:rsidR="004C151D">
              <w:rPr>
                <w:noProof/>
                <w:webHidden/>
              </w:rPr>
              <w:fldChar w:fldCharType="begin"/>
            </w:r>
            <w:r w:rsidR="004C151D">
              <w:rPr>
                <w:noProof/>
                <w:webHidden/>
              </w:rPr>
              <w:instrText xml:space="preserve"> PAGEREF _Toc141802258 \h </w:instrText>
            </w:r>
            <w:r w:rsidR="004C151D">
              <w:rPr>
                <w:noProof/>
                <w:webHidden/>
              </w:rPr>
            </w:r>
            <w:r w:rsidR="004C151D">
              <w:rPr>
                <w:noProof/>
                <w:webHidden/>
              </w:rPr>
              <w:fldChar w:fldCharType="separate"/>
            </w:r>
            <w:r w:rsidR="00B43983">
              <w:rPr>
                <w:noProof/>
                <w:webHidden/>
              </w:rPr>
              <w:t>5</w:t>
            </w:r>
            <w:r w:rsidR="004C151D">
              <w:rPr>
                <w:noProof/>
                <w:webHidden/>
              </w:rPr>
              <w:fldChar w:fldCharType="end"/>
            </w:r>
          </w:hyperlink>
        </w:p>
        <w:p w14:paraId="53C01BCF" w14:textId="37F6EB01" w:rsidR="004C151D" w:rsidRDefault="00000000">
          <w:pPr>
            <w:pStyle w:val="TOC2"/>
            <w:tabs>
              <w:tab w:val="right" w:leader="dot" w:pos="10456"/>
            </w:tabs>
            <w:rPr>
              <w:rFonts w:eastAsiaTheme="minorEastAsia" w:cstheme="minorBidi"/>
              <w:b w:val="0"/>
              <w:bCs w:val="0"/>
              <w:smallCaps w:val="0"/>
              <w:noProof/>
              <w:sz w:val="24"/>
              <w:szCs w:val="24"/>
              <w:lang w:eastAsia="en-GB"/>
            </w:rPr>
          </w:pPr>
          <w:hyperlink w:anchor="_Toc141802259" w:history="1">
            <w:r w:rsidR="004C151D" w:rsidRPr="007227EC">
              <w:rPr>
                <w:rStyle w:val="Hyperlink"/>
                <w:noProof/>
              </w:rPr>
              <w:t>Audio Description</w:t>
            </w:r>
            <w:r w:rsidR="004C151D">
              <w:rPr>
                <w:noProof/>
                <w:webHidden/>
              </w:rPr>
              <w:tab/>
            </w:r>
            <w:r w:rsidR="004C151D">
              <w:rPr>
                <w:noProof/>
                <w:webHidden/>
              </w:rPr>
              <w:fldChar w:fldCharType="begin"/>
            </w:r>
            <w:r w:rsidR="004C151D">
              <w:rPr>
                <w:noProof/>
                <w:webHidden/>
              </w:rPr>
              <w:instrText xml:space="preserve"> PAGEREF _Toc141802259 \h </w:instrText>
            </w:r>
            <w:r w:rsidR="004C151D">
              <w:rPr>
                <w:noProof/>
                <w:webHidden/>
              </w:rPr>
            </w:r>
            <w:r w:rsidR="004C151D">
              <w:rPr>
                <w:noProof/>
                <w:webHidden/>
              </w:rPr>
              <w:fldChar w:fldCharType="separate"/>
            </w:r>
            <w:r w:rsidR="00B43983">
              <w:rPr>
                <w:noProof/>
                <w:webHidden/>
              </w:rPr>
              <w:t>5</w:t>
            </w:r>
            <w:r w:rsidR="004C151D">
              <w:rPr>
                <w:noProof/>
                <w:webHidden/>
              </w:rPr>
              <w:fldChar w:fldCharType="end"/>
            </w:r>
          </w:hyperlink>
        </w:p>
        <w:p w14:paraId="0BF7B622" w14:textId="6A8209B8" w:rsidR="004C151D" w:rsidRDefault="00000000">
          <w:pPr>
            <w:pStyle w:val="TOC2"/>
            <w:tabs>
              <w:tab w:val="right" w:leader="dot" w:pos="10456"/>
            </w:tabs>
            <w:rPr>
              <w:rFonts w:eastAsiaTheme="minorEastAsia" w:cstheme="minorBidi"/>
              <w:b w:val="0"/>
              <w:bCs w:val="0"/>
              <w:smallCaps w:val="0"/>
              <w:noProof/>
              <w:sz w:val="24"/>
              <w:szCs w:val="24"/>
              <w:lang w:eastAsia="en-GB"/>
            </w:rPr>
          </w:pPr>
          <w:hyperlink w:anchor="_Toc141802260" w:history="1">
            <w:r w:rsidR="004C151D" w:rsidRPr="007227EC">
              <w:rPr>
                <w:rStyle w:val="Hyperlink"/>
                <w:rFonts w:eastAsia="Times New Roman"/>
                <w:noProof/>
                <w:lang w:eastAsia="en-GB"/>
              </w:rPr>
              <w:t>Relaxed Performance</w:t>
            </w:r>
            <w:r w:rsidR="004C151D">
              <w:rPr>
                <w:noProof/>
                <w:webHidden/>
              </w:rPr>
              <w:tab/>
            </w:r>
            <w:r w:rsidR="004C151D">
              <w:rPr>
                <w:noProof/>
                <w:webHidden/>
              </w:rPr>
              <w:fldChar w:fldCharType="begin"/>
            </w:r>
            <w:r w:rsidR="004C151D">
              <w:rPr>
                <w:noProof/>
                <w:webHidden/>
              </w:rPr>
              <w:instrText xml:space="preserve"> PAGEREF _Toc141802260 \h </w:instrText>
            </w:r>
            <w:r w:rsidR="004C151D">
              <w:rPr>
                <w:noProof/>
                <w:webHidden/>
              </w:rPr>
            </w:r>
            <w:r w:rsidR="004C151D">
              <w:rPr>
                <w:noProof/>
                <w:webHidden/>
              </w:rPr>
              <w:fldChar w:fldCharType="separate"/>
            </w:r>
            <w:r w:rsidR="00B43983">
              <w:rPr>
                <w:noProof/>
                <w:webHidden/>
              </w:rPr>
              <w:t>5</w:t>
            </w:r>
            <w:r w:rsidR="004C151D">
              <w:rPr>
                <w:noProof/>
                <w:webHidden/>
              </w:rPr>
              <w:fldChar w:fldCharType="end"/>
            </w:r>
          </w:hyperlink>
        </w:p>
        <w:p w14:paraId="3912F957" w14:textId="56679583" w:rsidR="004C151D" w:rsidRDefault="00000000">
          <w:pPr>
            <w:pStyle w:val="TOC2"/>
            <w:tabs>
              <w:tab w:val="right" w:leader="dot" w:pos="10456"/>
            </w:tabs>
            <w:rPr>
              <w:rFonts w:eastAsiaTheme="minorEastAsia" w:cstheme="minorBidi"/>
              <w:b w:val="0"/>
              <w:bCs w:val="0"/>
              <w:smallCaps w:val="0"/>
              <w:noProof/>
              <w:sz w:val="24"/>
              <w:szCs w:val="24"/>
              <w:lang w:eastAsia="en-GB"/>
            </w:rPr>
          </w:pPr>
          <w:hyperlink w:anchor="_Toc141802261" w:history="1">
            <w:r w:rsidR="004C151D" w:rsidRPr="007227EC">
              <w:rPr>
                <w:rStyle w:val="Hyperlink"/>
                <w:noProof/>
              </w:rPr>
              <w:t>Wheelchair Access</w:t>
            </w:r>
            <w:r w:rsidR="004C151D">
              <w:rPr>
                <w:noProof/>
                <w:webHidden/>
              </w:rPr>
              <w:tab/>
            </w:r>
            <w:r w:rsidR="004C151D">
              <w:rPr>
                <w:noProof/>
                <w:webHidden/>
              </w:rPr>
              <w:fldChar w:fldCharType="begin"/>
            </w:r>
            <w:r w:rsidR="004C151D">
              <w:rPr>
                <w:noProof/>
                <w:webHidden/>
              </w:rPr>
              <w:instrText xml:space="preserve"> PAGEREF _Toc141802261 \h </w:instrText>
            </w:r>
            <w:r w:rsidR="004C151D">
              <w:rPr>
                <w:noProof/>
                <w:webHidden/>
              </w:rPr>
            </w:r>
            <w:r w:rsidR="004C151D">
              <w:rPr>
                <w:noProof/>
                <w:webHidden/>
              </w:rPr>
              <w:fldChar w:fldCharType="separate"/>
            </w:r>
            <w:r w:rsidR="00B43983">
              <w:rPr>
                <w:noProof/>
                <w:webHidden/>
              </w:rPr>
              <w:t>6</w:t>
            </w:r>
            <w:r w:rsidR="004C151D">
              <w:rPr>
                <w:noProof/>
                <w:webHidden/>
              </w:rPr>
              <w:fldChar w:fldCharType="end"/>
            </w:r>
          </w:hyperlink>
        </w:p>
        <w:p w14:paraId="27F440EB" w14:textId="46B714A5" w:rsidR="004C151D" w:rsidRDefault="00000000">
          <w:pPr>
            <w:pStyle w:val="TOC2"/>
            <w:tabs>
              <w:tab w:val="right" w:leader="dot" w:pos="10456"/>
            </w:tabs>
            <w:rPr>
              <w:rFonts w:eastAsiaTheme="minorEastAsia" w:cstheme="minorBidi"/>
              <w:b w:val="0"/>
              <w:bCs w:val="0"/>
              <w:smallCaps w:val="0"/>
              <w:noProof/>
              <w:sz w:val="24"/>
              <w:szCs w:val="24"/>
              <w:lang w:eastAsia="en-GB"/>
            </w:rPr>
          </w:pPr>
          <w:hyperlink w:anchor="_Toc141802262" w:history="1">
            <w:r w:rsidR="004C151D" w:rsidRPr="007227EC">
              <w:rPr>
                <w:rStyle w:val="Hyperlink"/>
                <w:noProof/>
              </w:rPr>
              <w:t>Companion Cards:</w:t>
            </w:r>
            <w:r w:rsidR="004C151D">
              <w:rPr>
                <w:noProof/>
                <w:webHidden/>
              </w:rPr>
              <w:tab/>
            </w:r>
            <w:r w:rsidR="004C151D">
              <w:rPr>
                <w:noProof/>
                <w:webHidden/>
              </w:rPr>
              <w:fldChar w:fldCharType="begin"/>
            </w:r>
            <w:r w:rsidR="004C151D">
              <w:rPr>
                <w:noProof/>
                <w:webHidden/>
              </w:rPr>
              <w:instrText xml:space="preserve"> PAGEREF _Toc141802262 \h </w:instrText>
            </w:r>
            <w:r w:rsidR="004C151D">
              <w:rPr>
                <w:noProof/>
                <w:webHidden/>
              </w:rPr>
            </w:r>
            <w:r w:rsidR="004C151D">
              <w:rPr>
                <w:noProof/>
                <w:webHidden/>
              </w:rPr>
              <w:fldChar w:fldCharType="separate"/>
            </w:r>
            <w:r w:rsidR="00B43983">
              <w:rPr>
                <w:noProof/>
                <w:webHidden/>
              </w:rPr>
              <w:t>6</w:t>
            </w:r>
            <w:r w:rsidR="004C151D">
              <w:rPr>
                <w:noProof/>
                <w:webHidden/>
              </w:rPr>
              <w:fldChar w:fldCharType="end"/>
            </w:r>
          </w:hyperlink>
        </w:p>
        <w:p w14:paraId="606B47B1" w14:textId="28ACD3BE" w:rsidR="004C151D" w:rsidRDefault="00000000">
          <w:pPr>
            <w:pStyle w:val="TOC2"/>
            <w:tabs>
              <w:tab w:val="right" w:leader="dot" w:pos="10456"/>
            </w:tabs>
            <w:rPr>
              <w:rFonts w:eastAsiaTheme="minorEastAsia" w:cstheme="minorBidi"/>
              <w:b w:val="0"/>
              <w:bCs w:val="0"/>
              <w:smallCaps w:val="0"/>
              <w:noProof/>
              <w:sz w:val="24"/>
              <w:szCs w:val="24"/>
              <w:lang w:eastAsia="en-GB"/>
            </w:rPr>
          </w:pPr>
          <w:hyperlink w:anchor="_Toc141802263" w:history="1">
            <w:r w:rsidR="004C151D" w:rsidRPr="007227EC">
              <w:rPr>
                <w:rStyle w:val="Hyperlink"/>
                <w:noProof/>
              </w:rPr>
              <w:t>Assisted Listening System</w:t>
            </w:r>
            <w:r w:rsidR="004C151D">
              <w:rPr>
                <w:noProof/>
                <w:webHidden/>
              </w:rPr>
              <w:tab/>
            </w:r>
            <w:r w:rsidR="004C151D">
              <w:rPr>
                <w:noProof/>
                <w:webHidden/>
              </w:rPr>
              <w:fldChar w:fldCharType="begin"/>
            </w:r>
            <w:r w:rsidR="004C151D">
              <w:rPr>
                <w:noProof/>
                <w:webHidden/>
              </w:rPr>
              <w:instrText xml:space="preserve"> PAGEREF _Toc141802263 \h </w:instrText>
            </w:r>
            <w:r w:rsidR="004C151D">
              <w:rPr>
                <w:noProof/>
                <w:webHidden/>
              </w:rPr>
            </w:r>
            <w:r w:rsidR="004C151D">
              <w:rPr>
                <w:noProof/>
                <w:webHidden/>
              </w:rPr>
              <w:fldChar w:fldCharType="separate"/>
            </w:r>
            <w:r w:rsidR="00B43983">
              <w:rPr>
                <w:noProof/>
                <w:webHidden/>
              </w:rPr>
              <w:t>6</w:t>
            </w:r>
            <w:r w:rsidR="004C151D">
              <w:rPr>
                <w:noProof/>
                <w:webHidden/>
              </w:rPr>
              <w:fldChar w:fldCharType="end"/>
            </w:r>
          </w:hyperlink>
        </w:p>
        <w:p w14:paraId="0EAA46B7" w14:textId="0C490DD4" w:rsidR="004C151D" w:rsidRDefault="00000000">
          <w:pPr>
            <w:pStyle w:val="TOC2"/>
            <w:tabs>
              <w:tab w:val="right" w:leader="dot" w:pos="10456"/>
            </w:tabs>
            <w:rPr>
              <w:rFonts w:eastAsiaTheme="minorEastAsia" w:cstheme="minorBidi"/>
              <w:b w:val="0"/>
              <w:bCs w:val="0"/>
              <w:smallCaps w:val="0"/>
              <w:noProof/>
              <w:sz w:val="24"/>
              <w:szCs w:val="24"/>
              <w:lang w:eastAsia="en-GB"/>
            </w:rPr>
          </w:pPr>
          <w:hyperlink w:anchor="_Toc141802264" w:history="1">
            <w:r w:rsidR="004C151D" w:rsidRPr="007227EC">
              <w:rPr>
                <w:rStyle w:val="Hyperlink"/>
                <w:noProof/>
              </w:rPr>
              <w:t>Identifying Front of House Staff</w:t>
            </w:r>
            <w:r w:rsidR="004C151D">
              <w:rPr>
                <w:noProof/>
                <w:webHidden/>
              </w:rPr>
              <w:tab/>
            </w:r>
            <w:r w:rsidR="004C151D">
              <w:rPr>
                <w:noProof/>
                <w:webHidden/>
              </w:rPr>
              <w:fldChar w:fldCharType="begin"/>
            </w:r>
            <w:r w:rsidR="004C151D">
              <w:rPr>
                <w:noProof/>
                <w:webHidden/>
              </w:rPr>
              <w:instrText xml:space="preserve"> PAGEREF _Toc141802264 \h </w:instrText>
            </w:r>
            <w:r w:rsidR="004C151D">
              <w:rPr>
                <w:noProof/>
                <w:webHidden/>
              </w:rPr>
            </w:r>
            <w:r w:rsidR="004C151D">
              <w:rPr>
                <w:noProof/>
                <w:webHidden/>
              </w:rPr>
              <w:fldChar w:fldCharType="separate"/>
            </w:r>
            <w:r w:rsidR="00B43983">
              <w:rPr>
                <w:noProof/>
                <w:webHidden/>
              </w:rPr>
              <w:t>6</w:t>
            </w:r>
            <w:r w:rsidR="004C151D">
              <w:rPr>
                <w:noProof/>
                <w:webHidden/>
              </w:rPr>
              <w:fldChar w:fldCharType="end"/>
            </w:r>
          </w:hyperlink>
        </w:p>
        <w:p w14:paraId="3567A629" w14:textId="5AA9C4D7" w:rsidR="004C151D" w:rsidRDefault="00000000">
          <w:pPr>
            <w:pStyle w:val="TOC2"/>
            <w:tabs>
              <w:tab w:val="right" w:leader="dot" w:pos="10456"/>
            </w:tabs>
            <w:rPr>
              <w:rFonts w:eastAsiaTheme="minorEastAsia" w:cstheme="minorBidi"/>
              <w:b w:val="0"/>
              <w:bCs w:val="0"/>
              <w:smallCaps w:val="0"/>
              <w:noProof/>
              <w:sz w:val="24"/>
              <w:szCs w:val="24"/>
              <w:lang w:eastAsia="en-GB"/>
            </w:rPr>
          </w:pPr>
          <w:hyperlink w:anchor="_Toc141802265" w:history="1">
            <w:r w:rsidR="004C151D" w:rsidRPr="007227EC">
              <w:rPr>
                <w:rStyle w:val="Hyperlink"/>
                <w:noProof/>
              </w:rPr>
              <w:t>Access Contact</w:t>
            </w:r>
            <w:r w:rsidR="004C151D">
              <w:rPr>
                <w:noProof/>
                <w:webHidden/>
              </w:rPr>
              <w:tab/>
            </w:r>
            <w:r w:rsidR="004C151D">
              <w:rPr>
                <w:noProof/>
                <w:webHidden/>
              </w:rPr>
              <w:fldChar w:fldCharType="begin"/>
            </w:r>
            <w:r w:rsidR="004C151D">
              <w:rPr>
                <w:noProof/>
                <w:webHidden/>
              </w:rPr>
              <w:instrText xml:space="preserve"> PAGEREF _Toc141802265 \h </w:instrText>
            </w:r>
            <w:r w:rsidR="004C151D">
              <w:rPr>
                <w:noProof/>
                <w:webHidden/>
              </w:rPr>
            </w:r>
            <w:r w:rsidR="004C151D">
              <w:rPr>
                <w:noProof/>
                <w:webHidden/>
              </w:rPr>
              <w:fldChar w:fldCharType="separate"/>
            </w:r>
            <w:r w:rsidR="00B43983">
              <w:rPr>
                <w:noProof/>
                <w:webHidden/>
              </w:rPr>
              <w:t>7</w:t>
            </w:r>
            <w:r w:rsidR="004C151D">
              <w:rPr>
                <w:noProof/>
                <w:webHidden/>
              </w:rPr>
              <w:fldChar w:fldCharType="end"/>
            </w:r>
          </w:hyperlink>
        </w:p>
        <w:p w14:paraId="645E37E7" w14:textId="6FC3FC2A" w:rsidR="004C151D" w:rsidRDefault="00000000">
          <w:pPr>
            <w:pStyle w:val="TOC2"/>
            <w:tabs>
              <w:tab w:val="right" w:leader="dot" w:pos="10456"/>
            </w:tabs>
            <w:rPr>
              <w:rFonts w:eastAsiaTheme="minorEastAsia" w:cstheme="minorBidi"/>
              <w:b w:val="0"/>
              <w:bCs w:val="0"/>
              <w:smallCaps w:val="0"/>
              <w:noProof/>
              <w:sz w:val="24"/>
              <w:szCs w:val="24"/>
              <w:lang w:eastAsia="en-GB"/>
            </w:rPr>
          </w:pPr>
          <w:hyperlink w:anchor="_Toc141802266" w:history="1">
            <w:r w:rsidR="004C151D" w:rsidRPr="007227EC">
              <w:rPr>
                <w:rStyle w:val="Hyperlink"/>
                <w:noProof/>
              </w:rPr>
              <w:t>Feedback</w:t>
            </w:r>
            <w:r w:rsidR="004C151D">
              <w:rPr>
                <w:noProof/>
                <w:webHidden/>
              </w:rPr>
              <w:tab/>
            </w:r>
            <w:r w:rsidR="004C151D">
              <w:rPr>
                <w:noProof/>
                <w:webHidden/>
              </w:rPr>
              <w:fldChar w:fldCharType="begin"/>
            </w:r>
            <w:r w:rsidR="004C151D">
              <w:rPr>
                <w:noProof/>
                <w:webHidden/>
              </w:rPr>
              <w:instrText xml:space="preserve"> PAGEREF _Toc141802266 \h </w:instrText>
            </w:r>
            <w:r w:rsidR="004C151D">
              <w:rPr>
                <w:noProof/>
                <w:webHidden/>
              </w:rPr>
            </w:r>
            <w:r w:rsidR="004C151D">
              <w:rPr>
                <w:noProof/>
                <w:webHidden/>
              </w:rPr>
              <w:fldChar w:fldCharType="separate"/>
            </w:r>
            <w:r w:rsidR="00B43983">
              <w:rPr>
                <w:noProof/>
                <w:webHidden/>
              </w:rPr>
              <w:t>7</w:t>
            </w:r>
            <w:r w:rsidR="004C151D">
              <w:rPr>
                <w:noProof/>
                <w:webHidden/>
              </w:rPr>
              <w:fldChar w:fldCharType="end"/>
            </w:r>
          </w:hyperlink>
        </w:p>
        <w:p w14:paraId="0D937DED" w14:textId="42C56BE9" w:rsidR="004C151D" w:rsidRDefault="00000000">
          <w:pPr>
            <w:pStyle w:val="TOC1"/>
            <w:tabs>
              <w:tab w:val="right" w:leader="dot" w:pos="10456"/>
            </w:tabs>
            <w:rPr>
              <w:rFonts w:eastAsiaTheme="minorEastAsia" w:cstheme="minorBidi"/>
              <w:b w:val="0"/>
              <w:bCs w:val="0"/>
              <w:caps w:val="0"/>
              <w:noProof/>
              <w:sz w:val="24"/>
              <w:szCs w:val="24"/>
              <w:u w:val="none"/>
              <w:lang w:eastAsia="en-GB"/>
            </w:rPr>
          </w:pPr>
          <w:hyperlink w:anchor="_Toc141802267" w:history="1">
            <w:r w:rsidR="004C151D" w:rsidRPr="007227EC">
              <w:rPr>
                <w:rStyle w:val="Hyperlink"/>
                <w:noProof/>
              </w:rPr>
              <w:t>GETTING TO MALTHOUSE THEATRE</w:t>
            </w:r>
            <w:r w:rsidR="004C151D">
              <w:rPr>
                <w:noProof/>
                <w:webHidden/>
              </w:rPr>
              <w:tab/>
            </w:r>
            <w:r w:rsidR="004C151D">
              <w:rPr>
                <w:noProof/>
                <w:webHidden/>
              </w:rPr>
              <w:fldChar w:fldCharType="begin"/>
            </w:r>
            <w:r w:rsidR="004C151D">
              <w:rPr>
                <w:noProof/>
                <w:webHidden/>
              </w:rPr>
              <w:instrText xml:space="preserve"> PAGEREF _Toc141802267 \h </w:instrText>
            </w:r>
            <w:r w:rsidR="004C151D">
              <w:rPr>
                <w:noProof/>
                <w:webHidden/>
              </w:rPr>
            </w:r>
            <w:r w:rsidR="004C151D">
              <w:rPr>
                <w:noProof/>
                <w:webHidden/>
              </w:rPr>
              <w:fldChar w:fldCharType="separate"/>
            </w:r>
            <w:r w:rsidR="00B43983">
              <w:rPr>
                <w:noProof/>
                <w:webHidden/>
              </w:rPr>
              <w:t>8</w:t>
            </w:r>
            <w:r w:rsidR="004C151D">
              <w:rPr>
                <w:noProof/>
                <w:webHidden/>
              </w:rPr>
              <w:fldChar w:fldCharType="end"/>
            </w:r>
          </w:hyperlink>
        </w:p>
        <w:p w14:paraId="6E529AE0" w14:textId="12DF9140" w:rsidR="004C151D" w:rsidRDefault="00000000">
          <w:pPr>
            <w:pStyle w:val="TOC2"/>
            <w:tabs>
              <w:tab w:val="right" w:leader="dot" w:pos="10456"/>
            </w:tabs>
            <w:rPr>
              <w:rFonts w:eastAsiaTheme="minorEastAsia" w:cstheme="minorBidi"/>
              <w:b w:val="0"/>
              <w:bCs w:val="0"/>
              <w:smallCaps w:val="0"/>
              <w:noProof/>
              <w:sz w:val="24"/>
              <w:szCs w:val="24"/>
              <w:lang w:eastAsia="en-GB"/>
            </w:rPr>
          </w:pPr>
          <w:hyperlink w:anchor="_Toc141802268" w:history="1">
            <w:r w:rsidR="004C151D" w:rsidRPr="007227EC">
              <w:rPr>
                <w:rStyle w:val="Hyperlink"/>
                <w:noProof/>
              </w:rPr>
              <w:t>Getting here by tram</w:t>
            </w:r>
            <w:r w:rsidR="004C151D">
              <w:rPr>
                <w:noProof/>
                <w:webHidden/>
              </w:rPr>
              <w:tab/>
            </w:r>
            <w:r w:rsidR="004C151D">
              <w:rPr>
                <w:noProof/>
                <w:webHidden/>
              </w:rPr>
              <w:fldChar w:fldCharType="begin"/>
            </w:r>
            <w:r w:rsidR="004C151D">
              <w:rPr>
                <w:noProof/>
                <w:webHidden/>
              </w:rPr>
              <w:instrText xml:space="preserve"> PAGEREF _Toc141802268 \h </w:instrText>
            </w:r>
            <w:r w:rsidR="004C151D">
              <w:rPr>
                <w:noProof/>
                <w:webHidden/>
              </w:rPr>
            </w:r>
            <w:r w:rsidR="004C151D">
              <w:rPr>
                <w:noProof/>
                <w:webHidden/>
              </w:rPr>
              <w:fldChar w:fldCharType="separate"/>
            </w:r>
            <w:r w:rsidR="00B43983">
              <w:rPr>
                <w:noProof/>
                <w:webHidden/>
              </w:rPr>
              <w:t>8</w:t>
            </w:r>
            <w:r w:rsidR="004C151D">
              <w:rPr>
                <w:noProof/>
                <w:webHidden/>
              </w:rPr>
              <w:fldChar w:fldCharType="end"/>
            </w:r>
          </w:hyperlink>
        </w:p>
        <w:p w14:paraId="720C82E6" w14:textId="5106FE67" w:rsidR="004C151D" w:rsidRDefault="00000000">
          <w:pPr>
            <w:pStyle w:val="TOC2"/>
            <w:tabs>
              <w:tab w:val="right" w:leader="dot" w:pos="10456"/>
            </w:tabs>
            <w:rPr>
              <w:rFonts w:eastAsiaTheme="minorEastAsia" w:cstheme="minorBidi"/>
              <w:b w:val="0"/>
              <w:bCs w:val="0"/>
              <w:smallCaps w:val="0"/>
              <w:noProof/>
              <w:sz w:val="24"/>
              <w:szCs w:val="24"/>
              <w:lang w:eastAsia="en-GB"/>
            </w:rPr>
          </w:pPr>
          <w:hyperlink w:anchor="_Toc141802269" w:history="1">
            <w:r w:rsidR="004C151D" w:rsidRPr="007227EC">
              <w:rPr>
                <w:rStyle w:val="Hyperlink"/>
                <w:noProof/>
              </w:rPr>
              <w:t>Car drop-off</w:t>
            </w:r>
            <w:r w:rsidR="004C151D">
              <w:rPr>
                <w:noProof/>
                <w:webHidden/>
              </w:rPr>
              <w:tab/>
            </w:r>
            <w:r w:rsidR="004C151D">
              <w:rPr>
                <w:noProof/>
                <w:webHidden/>
              </w:rPr>
              <w:fldChar w:fldCharType="begin"/>
            </w:r>
            <w:r w:rsidR="004C151D">
              <w:rPr>
                <w:noProof/>
                <w:webHidden/>
              </w:rPr>
              <w:instrText xml:space="preserve"> PAGEREF _Toc141802269 \h </w:instrText>
            </w:r>
            <w:r w:rsidR="004C151D">
              <w:rPr>
                <w:noProof/>
                <w:webHidden/>
              </w:rPr>
            </w:r>
            <w:r w:rsidR="004C151D">
              <w:rPr>
                <w:noProof/>
                <w:webHidden/>
              </w:rPr>
              <w:fldChar w:fldCharType="separate"/>
            </w:r>
            <w:r w:rsidR="00B43983">
              <w:rPr>
                <w:noProof/>
                <w:webHidden/>
              </w:rPr>
              <w:t>9</w:t>
            </w:r>
            <w:r w:rsidR="004C151D">
              <w:rPr>
                <w:noProof/>
                <w:webHidden/>
              </w:rPr>
              <w:fldChar w:fldCharType="end"/>
            </w:r>
          </w:hyperlink>
        </w:p>
        <w:p w14:paraId="6506B7C0" w14:textId="740DE7ED" w:rsidR="004C151D" w:rsidRDefault="00000000">
          <w:pPr>
            <w:pStyle w:val="TOC2"/>
            <w:tabs>
              <w:tab w:val="right" w:leader="dot" w:pos="10456"/>
            </w:tabs>
            <w:rPr>
              <w:rFonts w:eastAsiaTheme="minorEastAsia" w:cstheme="minorBidi"/>
              <w:b w:val="0"/>
              <w:bCs w:val="0"/>
              <w:smallCaps w:val="0"/>
              <w:noProof/>
              <w:sz w:val="24"/>
              <w:szCs w:val="24"/>
              <w:lang w:eastAsia="en-GB"/>
            </w:rPr>
          </w:pPr>
          <w:hyperlink w:anchor="_Toc141802270" w:history="1">
            <w:r w:rsidR="004C151D" w:rsidRPr="007227EC">
              <w:rPr>
                <w:rStyle w:val="Hyperlink"/>
                <w:noProof/>
              </w:rPr>
              <w:t>Accessible Taxi drop-off</w:t>
            </w:r>
            <w:r w:rsidR="004C151D">
              <w:rPr>
                <w:noProof/>
                <w:webHidden/>
              </w:rPr>
              <w:tab/>
            </w:r>
            <w:r w:rsidR="004C151D">
              <w:rPr>
                <w:noProof/>
                <w:webHidden/>
              </w:rPr>
              <w:fldChar w:fldCharType="begin"/>
            </w:r>
            <w:r w:rsidR="004C151D">
              <w:rPr>
                <w:noProof/>
                <w:webHidden/>
              </w:rPr>
              <w:instrText xml:space="preserve"> PAGEREF _Toc141802270 \h </w:instrText>
            </w:r>
            <w:r w:rsidR="004C151D">
              <w:rPr>
                <w:noProof/>
                <w:webHidden/>
              </w:rPr>
            </w:r>
            <w:r w:rsidR="004C151D">
              <w:rPr>
                <w:noProof/>
                <w:webHidden/>
              </w:rPr>
              <w:fldChar w:fldCharType="separate"/>
            </w:r>
            <w:r w:rsidR="00B43983">
              <w:rPr>
                <w:noProof/>
                <w:webHidden/>
              </w:rPr>
              <w:t>10</w:t>
            </w:r>
            <w:r w:rsidR="004C151D">
              <w:rPr>
                <w:noProof/>
                <w:webHidden/>
              </w:rPr>
              <w:fldChar w:fldCharType="end"/>
            </w:r>
          </w:hyperlink>
        </w:p>
        <w:p w14:paraId="4DC426E0" w14:textId="69AEDB56" w:rsidR="004C151D" w:rsidRDefault="00000000">
          <w:pPr>
            <w:pStyle w:val="TOC2"/>
            <w:tabs>
              <w:tab w:val="right" w:leader="dot" w:pos="10456"/>
            </w:tabs>
            <w:rPr>
              <w:rFonts w:eastAsiaTheme="minorEastAsia" w:cstheme="minorBidi"/>
              <w:b w:val="0"/>
              <w:bCs w:val="0"/>
              <w:smallCaps w:val="0"/>
              <w:noProof/>
              <w:sz w:val="24"/>
              <w:szCs w:val="24"/>
              <w:lang w:eastAsia="en-GB"/>
            </w:rPr>
          </w:pPr>
          <w:hyperlink w:anchor="_Toc141802271" w:history="1">
            <w:r w:rsidR="004C151D" w:rsidRPr="007227EC">
              <w:rPr>
                <w:rStyle w:val="Hyperlink"/>
                <w:noProof/>
              </w:rPr>
              <w:t>Parking:</w:t>
            </w:r>
            <w:r w:rsidR="004C151D">
              <w:rPr>
                <w:noProof/>
                <w:webHidden/>
              </w:rPr>
              <w:tab/>
            </w:r>
            <w:r w:rsidR="004C151D">
              <w:rPr>
                <w:noProof/>
                <w:webHidden/>
              </w:rPr>
              <w:fldChar w:fldCharType="begin"/>
            </w:r>
            <w:r w:rsidR="004C151D">
              <w:rPr>
                <w:noProof/>
                <w:webHidden/>
              </w:rPr>
              <w:instrText xml:space="preserve"> PAGEREF _Toc141802271 \h </w:instrText>
            </w:r>
            <w:r w:rsidR="004C151D">
              <w:rPr>
                <w:noProof/>
                <w:webHidden/>
              </w:rPr>
            </w:r>
            <w:r w:rsidR="004C151D">
              <w:rPr>
                <w:noProof/>
                <w:webHidden/>
              </w:rPr>
              <w:fldChar w:fldCharType="separate"/>
            </w:r>
            <w:r w:rsidR="00B43983">
              <w:rPr>
                <w:noProof/>
                <w:webHidden/>
              </w:rPr>
              <w:t>12</w:t>
            </w:r>
            <w:r w:rsidR="004C151D">
              <w:rPr>
                <w:noProof/>
                <w:webHidden/>
              </w:rPr>
              <w:fldChar w:fldCharType="end"/>
            </w:r>
          </w:hyperlink>
        </w:p>
        <w:p w14:paraId="79144F51" w14:textId="40E00038" w:rsidR="004C151D" w:rsidRDefault="00000000">
          <w:pPr>
            <w:pStyle w:val="TOC1"/>
            <w:tabs>
              <w:tab w:val="right" w:leader="dot" w:pos="10456"/>
            </w:tabs>
            <w:rPr>
              <w:rFonts w:eastAsiaTheme="minorEastAsia" w:cstheme="minorBidi"/>
              <w:b w:val="0"/>
              <w:bCs w:val="0"/>
              <w:caps w:val="0"/>
              <w:noProof/>
              <w:sz w:val="24"/>
              <w:szCs w:val="24"/>
              <w:u w:val="none"/>
              <w:lang w:eastAsia="en-GB"/>
            </w:rPr>
          </w:pPr>
          <w:hyperlink w:anchor="_Toc141802272" w:history="1">
            <w:r w:rsidR="004C151D" w:rsidRPr="007227EC">
              <w:rPr>
                <w:rStyle w:val="Hyperlink"/>
                <w:noProof/>
              </w:rPr>
              <w:t>VENUE ACCESS</w:t>
            </w:r>
            <w:r w:rsidR="004C151D">
              <w:rPr>
                <w:noProof/>
                <w:webHidden/>
              </w:rPr>
              <w:tab/>
            </w:r>
            <w:r w:rsidR="004C151D">
              <w:rPr>
                <w:noProof/>
                <w:webHidden/>
              </w:rPr>
              <w:fldChar w:fldCharType="begin"/>
            </w:r>
            <w:r w:rsidR="004C151D">
              <w:rPr>
                <w:noProof/>
                <w:webHidden/>
              </w:rPr>
              <w:instrText xml:space="preserve"> PAGEREF _Toc141802272 \h </w:instrText>
            </w:r>
            <w:r w:rsidR="004C151D">
              <w:rPr>
                <w:noProof/>
                <w:webHidden/>
              </w:rPr>
            </w:r>
            <w:r w:rsidR="004C151D">
              <w:rPr>
                <w:noProof/>
                <w:webHidden/>
              </w:rPr>
              <w:fldChar w:fldCharType="separate"/>
            </w:r>
            <w:r w:rsidR="00B43983">
              <w:rPr>
                <w:noProof/>
                <w:webHidden/>
              </w:rPr>
              <w:t>13</w:t>
            </w:r>
            <w:r w:rsidR="004C151D">
              <w:rPr>
                <w:noProof/>
                <w:webHidden/>
              </w:rPr>
              <w:fldChar w:fldCharType="end"/>
            </w:r>
          </w:hyperlink>
        </w:p>
        <w:p w14:paraId="1B33BE81" w14:textId="6655BFF9" w:rsidR="004C151D" w:rsidRDefault="00000000">
          <w:pPr>
            <w:pStyle w:val="TOC2"/>
            <w:tabs>
              <w:tab w:val="right" w:leader="dot" w:pos="10456"/>
            </w:tabs>
            <w:rPr>
              <w:rFonts w:eastAsiaTheme="minorEastAsia" w:cstheme="minorBidi"/>
              <w:b w:val="0"/>
              <w:bCs w:val="0"/>
              <w:smallCaps w:val="0"/>
              <w:noProof/>
              <w:sz w:val="24"/>
              <w:szCs w:val="24"/>
              <w:lang w:eastAsia="en-GB"/>
            </w:rPr>
          </w:pPr>
          <w:hyperlink w:anchor="_Toc141802273" w:history="1">
            <w:r w:rsidR="004C151D" w:rsidRPr="007227EC">
              <w:rPr>
                <w:rStyle w:val="Hyperlink"/>
                <w:noProof/>
              </w:rPr>
              <w:t>Entrances</w:t>
            </w:r>
            <w:r w:rsidR="004C151D">
              <w:rPr>
                <w:noProof/>
                <w:webHidden/>
              </w:rPr>
              <w:tab/>
            </w:r>
            <w:r w:rsidR="004C151D">
              <w:rPr>
                <w:noProof/>
                <w:webHidden/>
              </w:rPr>
              <w:fldChar w:fldCharType="begin"/>
            </w:r>
            <w:r w:rsidR="004C151D">
              <w:rPr>
                <w:noProof/>
                <w:webHidden/>
              </w:rPr>
              <w:instrText xml:space="preserve"> PAGEREF _Toc141802273 \h </w:instrText>
            </w:r>
            <w:r w:rsidR="004C151D">
              <w:rPr>
                <w:noProof/>
                <w:webHidden/>
              </w:rPr>
            </w:r>
            <w:r w:rsidR="004C151D">
              <w:rPr>
                <w:noProof/>
                <w:webHidden/>
              </w:rPr>
              <w:fldChar w:fldCharType="separate"/>
            </w:r>
            <w:r w:rsidR="00B43983">
              <w:rPr>
                <w:noProof/>
                <w:webHidden/>
              </w:rPr>
              <w:t>13</w:t>
            </w:r>
            <w:r w:rsidR="004C151D">
              <w:rPr>
                <w:noProof/>
                <w:webHidden/>
              </w:rPr>
              <w:fldChar w:fldCharType="end"/>
            </w:r>
          </w:hyperlink>
        </w:p>
        <w:p w14:paraId="2B2019E1" w14:textId="186A5CB2" w:rsidR="004C151D" w:rsidRDefault="00000000">
          <w:pPr>
            <w:pStyle w:val="TOC3"/>
            <w:tabs>
              <w:tab w:val="right" w:leader="dot" w:pos="10456"/>
            </w:tabs>
            <w:rPr>
              <w:rFonts w:eastAsiaTheme="minorEastAsia" w:cstheme="minorBidi"/>
              <w:smallCaps w:val="0"/>
              <w:noProof/>
              <w:sz w:val="24"/>
              <w:szCs w:val="24"/>
              <w:lang w:eastAsia="en-GB"/>
            </w:rPr>
          </w:pPr>
          <w:hyperlink w:anchor="_Toc141802274" w:history="1">
            <w:r w:rsidR="004C151D" w:rsidRPr="007227EC">
              <w:rPr>
                <w:rStyle w:val="Hyperlink"/>
                <w:noProof/>
              </w:rPr>
              <w:t>Sturt St Entrance</w:t>
            </w:r>
            <w:r w:rsidR="004C151D">
              <w:rPr>
                <w:noProof/>
                <w:webHidden/>
              </w:rPr>
              <w:tab/>
            </w:r>
            <w:r w:rsidR="004C151D">
              <w:rPr>
                <w:noProof/>
                <w:webHidden/>
              </w:rPr>
              <w:fldChar w:fldCharType="begin"/>
            </w:r>
            <w:r w:rsidR="004C151D">
              <w:rPr>
                <w:noProof/>
                <w:webHidden/>
              </w:rPr>
              <w:instrText xml:space="preserve"> PAGEREF _Toc141802274 \h </w:instrText>
            </w:r>
            <w:r w:rsidR="004C151D">
              <w:rPr>
                <w:noProof/>
                <w:webHidden/>
              </w:rPr>
            </w:r>
            <w:r w:rsidR="004C151D">
              <w:rPr>
                <w:noProof/>
                <w:webHidden/>
              </w:rPr>
              <w:fldChar w:fldCharType="separate"/>
            </w:r>
            <w:r w:rsidR="00B43983">
              <w:rPr>
                <w:noProof/>
                <w:webHidden/>
              </w:rPr>
              <w:t>14</w:t>
            </w:r>
            <w:r w:rsidR="004C151D">
              <w:rPr>
                <w:noProof/>
                <w:webHidden/>
              </w:rPr>
              <w:fldChar w:fldCharType="end"/>
            </w:r>
          </w:hyperlink>
        </w:p>
        <w:p w14:paraId="098D9D5D" w14:textId="283C10AA" w:rsidR="004C151D" w:rsidRDefault="00000000">
          <w:pPr>
            <w:pStyle w:val="TOC3"/>
            <w:tabs>
              <w:tab w:val="right" w:leader="dot" w:pos="10456"/>
            </w:tabs>
            <w:rPr>
              <w:rFonts w:eastAsiaTheme="minorEastAsia" w:cstheme="minorBidi"/>
              <w:smallCaps w:val="0"/>
              <w:noProof/>
              <w:sz w:val="24"/>
              <w:szCs w:val="24"/>
              <w:lang w:eastAsia="en-GB"/>
            </w:rPr>
          </w:pPr>
          <w:hyperlink w:anchor="_Toc141802275" w:history="1">
            <w:r w:rsidR="004C151D" w:rsidRPr="007227EC">
              <w:rPr>
                <w:rStyle w:val="Hyperlink"/>
                <w:noProof/>
              </w:rPr>
              <w:t>Dodds St / DDA Compliant Entrance</w:t>
            </w:r>
            <w:r w:rsidR="004C151D">
              <w:rPr>
                <w:noProof/>
                <w:webHidden/>
              </w:rPr>
              <w:tab/>
            </w:r>
            <w:r w:rsidR="004C151D">
              <w:rPr>
                <w:noProof/>
                <w:webHidden/>
              </w:rPr>
              <w:fldChar w:fldCharType="begin"/>
            </w:r>
            <w:r w:rsidR="004C151D">
              <w:rPr>
                <w:noProof/>
                <w:webHidden/>
              </w:rPr>
              <w:instrText xml:space="preserve"> PAGEREF _Toc141802275 \h </w:instrText>
            </w:r>
            <w:r w:rsidR="004C151D">
              <w:rPr>
                <w:noProof/>
                <w:webHidden/>
              </w:rPr>
            </w:r>
            <w:r w:rsidR="004C151D">
              <w:rPr>
                <w:noProof/>
                <w:webHidden/>
              </w:rPr>
              <w:fldChar w:fldCharType="separate"/>
            </w:r>
            <w:r w:rsidR="00B43983">
              <w:rPr>
                <w:noProof/>
                <w:webHidden/>
              </w:rPr>
              <w:t>16</w:t>
            </w:r>
            <w:r w:rsidR="004C151D">
              <w:rPr>
                <w:noProof/>
                <w:webHidden/>
              </w:rPr>
              <w:fldChar w:fldCharType="end"/>
            </w:r>
          </w:hyperlink>
        </w:p>
        <w:p w14:paraId="18DABD59" w14:textId="06D91C14" w:rsidR="004C151D" w:rsidRDefault="00000000">
          <w:pPr>
            <w:pStyle w:val="TOC2"/>
            <w:tabs>
              <w:tab w:val="right" w:leader="dot" w:pos="10456"/>
            </w:tabs>
            <w:rPr>
              <w:rFonts w:eastAsiaTheme="minorEastAsia" w:cstheme="minorBidi"/>
              <w:b w:val="0"/>
              <w:bCs w:val="0"/>
              <w:smallCaps w:val="0"/>
              <w:noProof/>
              <w:sz w:val="24"/>
              <w:szCs w:val="24"/>
              <w:lang w:eastAsia="en-GB"/>
            </w:rPr>
          </w:pPr>
          <w:hyperlink w:anchor="_Toc141802276" w:history="1">
            <w:r w:rsidR="004C151D" w:rsidRPr="007227EC">
              <w:rPr>
                <w:rStyle w:val="Hyperlink"/>
                <w:noProof/>
              </w:rPr>
              <w:t>Foyer</w:t>
            </w:r>
            <w:r w:rsidR="004C151D">
              <w:rPr>
                <w:noProof/>
                <w:webHidden/>
              </w:rPr>
              <w:tab/>
            </w:r>
            <w:r w:rsidR="004C151D">
              <w:rPr>
                <w:noProof/>
                <w:webHidden/>
              </w:rPr>
              <w:fldChar w:fldCharType="begin"/>
            </w:r>
            <w:r w:rsidR="004C151D">
              <w:rPr>
                <w:noProof/>
                <w:webHidden/>
              </w:rPr>
              <w:instrText xml:space="preserve"> PAGEREF _Toc141802276 \h </w:instrText>
            </w:r>
            <w:r w:rsidR="004C151D">
              <w:rPr>
                <w:noProof/>
                <w:webHidden/>
              </w:rPr>
            </w:r>
            <w:r w:rsidR="004C151D">
              <w:rPr>
                <w:noProof/>
                <w:webHidden/>
              </w:rPr>
              <w:fldChar w:fldCharType="separate"/>
            </w:r>
            <w:r w:rsidR="00B43983">
              <w:rPr>
                <w:noProof/>
                <w:webHidden/>
              </w:rPr>
              <w:t>18</w:t>
            </w:r>
            <w:r w:rsidR="004C151D">
              <w:rPr>
                <w:noProof/>
                <w:webHidden/>
              </w:rPr>
              <w:fldChar w:fldCharType="end"/>
            </w:r>
          </w:hyperlink>
        </w:p>
        <w:p w14:paraId="1A9EBA87" w14:textId="51665C77" w:rsidR="004C151D" w:rsidRDefault="00000000">
          <w:pPr>
            <w:pStyle w:val="TOC2"/>
            <w:tabs>
              <w:tab w:val="right" w:leader="dot" w:pos="10456"/>
            </w:tabs>
            <w:rPr>
              <w:rFonts w:eastAsiaTheme="minorEastAsia" w:cstheme="minorBidi"/>
              <w:b w:val="0"/>
              <w:bCs w:val="0"/>
              <w:smallCaps w:val="0"/>
              <w:noProof/>
              <w:sz w:val="24"/>
              <w:szCs w:val="24"/>
              <w:lang w:eastAsia="en-GB"/>
            </w:rPr>
          </w:pPr>
          <w:hyperlink w:anchor="_Toc141802277" w:history="1">
            <w:r w:rsidR="004C151D" w:rsidRPr="007227EC">
              <w:rPr>
                <w:rStyle w:val="Hyperlink"/>
                <w:noProof/>
              </w:rPr>
              <w:t>Box Office</w:t>
            </w:r>
            <w:r w:rsidR="004C151D">
              <w:rPr>
                <w:noProof/>
                <w:webHidden/>
              </w:rPr>
              <w:tab/>
            </w:r>
            <w:r w:rsidR="004C151D">
              <w:rPr>
                <w:noProof/>
                <w:webHidden/>
              </w:rPr>
              <w:fldChar w:fldCharType="begin"/>
            </w:r>
            <w:r w:rsidR="004C151D">
              <w:rPr>
                <w:noProof/>
                <w:webHidden/>
              </w:rPr>
              <w:instrText xml:space="preserve"> PAGEREF _Toc141802277 \h </w:instrText>
            </w:r>
            <w:r w:rsidR="004C151D">
              <w:rPr>
                <w:noProof/>
                <w:webHidden/>
              </w:rPr>
            </w:r>
            <w:r w:rsidR="004C151D">
              <w:rPr>
                <w:noProof/>
                <w:webHidden/>
              </w:rPr>
              <w:fldChar w:fldCharType="separate"/>
            </w:r>
            <w:r w:rsidR="00B43983">
              <w:rPr>
                <w:noProof/>
                <w:webHidden/>
              </w:rPr>
              <w:t>19</w:t>
            </w:r>
            <w:r w:rsidR="004C151D">
              <w:rPr>
                <w:noProof/>
                <w:webHidden/>
              </w:rPr>
              <w:fldChar w:fldCharType="end"/>
            </w:r>
          </w:hyperlink>
        </w:p>
        <w:p w14:paraId="5666938D" w14:textId="211D82DD" w:rsidR="004C151D" w:rsidRDefault="00000000">
          <w:pPr>
            <w:pStyle w:val="TOC2"/>
            <w:tabs>
              <w:tab w:val="right" w:leader="dot" w:pos="10456"/>
            </w:tabs>
            <w:rPr>
              <w:rFonts w:eastAsiaTheme="minorEastAsia" w:cstheme="minorBidi"/>
              <w:b w:val="0"/>
              <w:bCs w:val="0"/>
              <w:smallCaps w:val="0"/>
              <w:noProof/>
              <w:sz w:val="24"/>
              <w:szCs w:val="24"/>
              <w:lang w:eastAsia="en-GB"/>
            </w:rPr>
          </w:pPr>
          <w:hyperlink w:anchor="_Toc141802278" w:history="1">
            <w:r w:rsidR="004C151D" w:rsidRPr="007227EC">
              <w:rPr>
                <w:rStyle w:val="Hyperlink"/>
                <w:noProof/>
              </w:rPr>
              <w:t>Bar</w:t>
            </w:r>
            <w:r w:rsidR="004C151D">
              <w:rPr>
                <w:noProof/>
                <w:webHidden/>
              </w:rPr>
              <w:tab/>
            </w:r>
            <w:r w:rsidR="004C151D">
              <w:rPr>
                <w:noProof/>
                <w:webHidden/>
              </w:rPr>
              <w:fldChar w:fldCharType="begin"/>
            </w:r>
            <w:r w:rsidR="004C151D">
              <w:rPr>
                <w:noProof/>
                <w:webHidden/>
              </w:rPr>
              <w:instrText xml:space="preserve"> PAGEREF _Toc141802278 \h </w:instrText>
            </w:r>
            <w:r w:rsidR="004C151D">
              <w:rPr>
                <w:noProof/>
                <w:webHidden/>
              </w:rPr>
            </w:r>
            <w:r w:rsidR="004C151D">
              <w:rPr>
                <w:noProof/>
                <w:webHidden/>
              </w:rPr>
              <w:fldChar w:fldCharType="separate"/>
            </w:r>
            <w:r w:rsidR="00B43983">
              <w:rPr>
                <w:noProof/>
                <w:webHidden/>
              </w:rPr>
              <w:t>20</w:t>
            </w:r>
            <w:r w:rsidR="004C151D">
              <w:rPr>
                <w:noProof/>
                <w:webHidden/>
              </w:rPr>
              <w:fldChar w:fldCharType="end"/>
            </w:r>
          </w:hyperlink>
        </w:p>
        <w:p w14:paraId="38375F24" w14:textId="0EE5EA6C" w:rsidR="004C151D" w:rsidRDefault="00000000">
          <w:pPr>
            <w:pStyle w:val="TOC2"/>
            <w:tabs>
              <w:tab w:val="right" w:leader="dot" w:pos="10456"/>
            </w:tabs>
            <w:rPr>
              <w:rFonts w:eastAsiaTheme="minorEastAsia" w:cstheme="minorBidi"/>
              <w:b w:val="0"/>
              <w:bCs w:val="0"/>
              <w:smallCaps w:val="0"/>
              <w:noProof/>
              <w:sz w:val="24"/>
              <w:szCs w:val="24"/>
              <w:lang w:eastAsia="en-GB"/>
            </w:rPr>
          </w:pPr>
          <w:hyperlink w:anchor="_Toc141802279" w:history="1">
            <w:r w:rsidR="004C151D" w:rsidRPr="007227EC">
              <w:rPr>
                <w:rStyle w:val="Hyperlink"/>
                <w:noProof/>
              </w:rPr>
              <w:t>Koyzina Café</w:t>
            </w:r>
            <w:r w:rsidR="004C151D">
              <w:rPr>
                <w:noProof/>
                <w:webHidden/>
              </w:rPr>
              <w:tab/>
            </w:r>
            <w:r w:rsidR="004C151D">
              <w:rPr>
                <w:noProof/>
                <w:webHidden/>
              </w:rPr>
              <w:fldChar w:fldCharType="begin"/>
            </w:r>
            <w:r w:rsidR="004C151D">
              <w:rPr>
                <w:noProof/>
                <w:webHidden/>
              </w:rPr>
              <w:instrText xml:space="preserve"> PAGEREF _Toc141802279 \h </w:instrText>
            </w:r>
            <w:r w:rsidR="004C151D">
              <w:rPr>
                <w:noProof/>
                <w:webHidden/>
              </w:rPr>
            </w:r>
            <w:r w:rsidR="004C151D">
              <w:rPr>
                <w:noProof/>
                <w:webHidden/>
              </w:rPr>
              <w:fldChar w:fldCharType="separate"/>
            </w:r>
            <w:r w:rsidR="00B43983">
              <w:rPr>
                <w:noProof/>
                <w:webHidden/>
              </w:rPr>
              <w:t>21</w:t>
            </w:r>
            <w:r w:rsidR="004C151D">
              <w:rPr>
                <w:noProof/>
                <w:webHidden/>
              </w:rPr>
              <w:fldChar w:fldCharType="end"/>
            </w:r>
          </w:hyperlink>
        </w:p>
        <w:p w14:paraId="3F49B687" w14:textId="42FA9CFD" w:rsidR="004C151D" w:rsidRDefault="00000000">
          <w:pPr>
            <w:pStyle w:val="TOC2"/>
            <w:tabs>
              <w:tab w:val="right" w:leader="dot" w:pos="10456"/>
            </w:tabs>
            <w:rPr>
              <w:rFonts w:eastAsiaTheme="minorEastAsia" w:cstheme="minorBidi"/>
              <w:b w:val="0"/>
              <w:bCs w:val="0"/>
              <w:smallCaps w:val="0"/>
              <w:noProof/>
              <w:sz w:val="24"/>
              <w:szCs w:val="24"/>
              <w:lang w:eastAsia="en-GB"/>
            </w:rPr>
          </w:pPr>
          <w:hyperlink w:anchor="_Toc141802280" w:history="1">
            <w:r w:rsidR="004C151D" w:rsidRPr="007227EC">
              <w:rPr>
                <w:rStyle w:val="Hyperlink"/>
                <w:noProof/>
              </w:rPr>
              <w:t>Bathrooms</w:t>
            </w:r>
            <w:r w:rsidR="004C151D">
              <w:rPr>
                <w:noProof/>
                <w:webHidden/>
              </w:rPr>
              <w:tab/>
            </w:r>
            <w:r w:rsidR="004C151D">
              <w:rPr>
                <w:noProof/>
                <w:webHidden/>
              </w:rPr>
              <w:fldChar w:fldCharType="begin"/>
            </w:r>
            <w:r w:rsidR="004C151D">
              <w:rPr>
                <w:noProof/>
                <w:webHidden/>
              </w:rPr>
              <w:instrText xml:space="preserve"> PAGEREF _Toc141802280 \h </w:instrText>
            </w:r>
            <w:r w:rsidR="004C151D">
              <w:rPr>
                <w:noProof/>
                <w:webHidden/>
              </w:rPr>
            </w:r>
            <w:r w:rsidR="004C151D">
              <w:rPr>
                <w:noProof/>
                <w:webHidden/>
              </w:rPr>
              <w:fldChar w:fldCharType="separate"/>
            </w:r>
            <w:r w:rsidR="00B43983">
              <w:rPr>
                <w:noProof/>
                <w:webHidden/>
              </w:rPr>
              <w:t>22</w:t>
            </w:r>
            <w:r w:rsidR="004C151D">
              <w:rPr>
                <w:noProof/>
                <w:webHidden/>
              </w:rPr>
              <w:fldChar w:fldCharType="end"/>
            </w:r>
          </w:hyperlink>
        </w:p>
        <w:p w14:paraId="09EC39B4" w14:textId="07123831" w:rsidR="004C151D" w:rsidRDefault="00000000">
          <w:pPr>
            <w:pStyle w:val="TOC3"/>
            <w:tabs>
              <w:tab w:val="right" w:leader="dot" w:pos="10456"/>
            </w:tabs>
            <w:rPr>
              <w:rFonts w:eastAsiaTheme="minorEastAsia" w:cstheme="minorBidi"/>
              <w:smallCaps w:val="0"/>
              <w:noProof/>
              <w:sz w:val="24"/>
              <w:szCs w:val="24"/>
              <w:lang w:eastAsia="en-GB"/>
            </w:rPr>
          </w:pPr>
          <w:hyperlink w:anchor="_Toc141802281" w:history="1">
            <w:r w:rsidR="004C151D" w:rsidRPr="007227EC">
              <w:rPr>
                <w:rStyle w:val="Hyperlink"/>
                <w:noProof/>
              </w:rPr>
              <w:t>Accessible bathroom</w:t>
            </w:r>
            <w:r w:rsidR="004C151D">
              <w:rPr>
                <w:noProof/>
                <w:webHidden/>
              </w:rPr>
              <w:tab/>
            </w:r>
            <w:r w:rsidR="004C151D">
              <w:rPr>
                <w:noProof/>
                <w:webHidden/>
              </w:rPr>
              <w:fldChar w:fldCharType="begin"/>
            </w:r>
            <w:r w:rsidR="004C151D">
              <w:rPr>
                <w:noProof/>
                <w:webHidden/>
              </w:rPr>
              <w:instrText xml:space="preserve"> PAGEREF _Toc141802281 \h </w:instrText>
            </w:r>
            <w:r w:rsidR="004C151D">
              <w:rPr>
                <w:noProof/>
                <w:webHidden/>
              </w:rPr>
            </w:r>
            <w:r w:rsidR="004C151D">
              <w:rPr>
                <w:noProof/>
                <w:webHidden/>
              </w:rPr>
              <w:fldChar w:fldCharType="separate"/>
            </w:r>
            <w:r w:rsidR="00B43983">
              <w:rPr>
                <w:noProof/>
                <w:webHidden/>
              </w:rPr>
              <w:t>22</w:t>
            </w:r>
            <w:r w:rsidR="004C151D">
              <w:rPr>
                <w:noProof/>
                <w:webHidden/>
              </w:rPr>
              <w:fldChar w:fldCharType="end"/>
            </w:r>
          </w:hyperlink>
        </w:p>
        <w:p w14:paraId="466E6E01" w14:textId="32BE96F1" w:rsidR="004C151D" w:rsidRDefault="00000000">
          <w:pPr>
            <w:pStyle w:val="TOC3"/>
            <w:tabs>
              <w:tab w:val="right" w:leader="dot" w:pos="10456"/>
            </w:tabs>
            <w:rPr>
              <w:rFonts w:eastAsiaTheme="minorEastAsia" w:cstheme="minorBidi"/>
              <w:smallCaps w:val="0"/>
              <w:noProof/>
              <w:sz w:val="24"/>
              <w:szCs w:val="24"/>
              <w:lang w:eastAsia="en-GB"/>
            </w:rPr>
          </w:pPr>
          <w:hyperlink w:anchor="_Toc141802282" w:history="1">
            <w:r w:rsidR="004C151D" w:rsidRPr="007227EC">
              <w:rPr>
                <w:rStyle w:val="Hyperlink"/>
                <w:noProof/>
              </w:rPr>
              <w:t>Ambulant, female and all gendered bathrooms</w:t>
            </w:r>
            <w:r w:rsidR="004C151D">
              <w:rPr>
                <w:noProof/>
                <w:webHidden/>
              </w:rPr>
              <w:tab/>
            </w:r>
            <w:r w:rsidR="004C151D">
              <w:rPr>
                <w:noProof/>
                <w:webHidden/>
              </w:rPr>
              <w:fldChar w:fldCharType="begin"/>
            </w:r>
            <w:r w:rsidR="004C151D">
              <w:rPr>
                <w:noProof/>
                <w:webHidden/>
              </w:rPr>
              <w:instrText xml:space="preserve"> PAGEREF _Toc141802282 \h </w:instrText>
            </w:r>
            <w:r w:rsidR="004C151D">
              <w:rPr>
                <w:noProof/>
                <w:webHidden/>
              </w:rPr>
            </w:r>
            <w:r w:rsidR="004C151D">
              <w:rPr>
                <w:noProof/>
                <w:webHidden/>
              </w:rPr>
              <w:fldChar w:fldCharType="separate"/>
            </w:r>
            <w:r w:rsidR="00B43983">
              <w:rPr>
                <w:noProof/>
                <w:webHidden/>
              </w:rPr>
              <w:t>22</w:t>
            </w:r>
            <w:r w:rsidR="004C151D">
              <w:rPr>
                <w:noProof/>
                <w:webHidden/>
              </w:rPr>
              <w:fldChar w:fldCharType="end"/>
            </w:r>
          </w:hyperlink>
        </w:p>
        <w:p w14:paraId="157EFE5F" w14:textId="35284390" w:rsidR="004C151D" w:rsidRDefault="00000000">
          <w:pPr>
            <w:pStyle w:val="TOC2"/>
            <w:tabs>
              <w:tab w:val="right" w:leader="dot" w:pos="10456"/>
            </w:tabs>
            <w:rPr>
              <w:rFonts w:eastAsiaTheme="minorEastAsia" w:cstheme="minorBidi"/>
              <w:b w:val="0"/>
              <w:bCs w:val="0"/>
              <w:smallCaps w:val="0"/>
              <w:noProof/>
              <w:sz w:val="24"/>
              <w:szCs w:val="24"/>
              <w:lang w:eastAsia="en-GB"/>
            </w:rPr>
          </w:pPr>
          <w:hyperlink w:anchor="_Toc141802283" w:history="1">
            <w:r w:rsidR="004C151D" w:rsidRPr="007227EC">
              <w:rPr>
                <w:rStyle w:val="Hyperlink"/>
                <w:noProof/>
              </w:rPr>
              <w:t>The Beckett Theatre</w:t>
            </w:r>
            <w:r w:rsidR="004C151D">
              <w:rPr>
                <w:noProof/>
                <w:webHidden/>
              </w:rPr>
              <w:tab/>
            </w:r>
            <w:r w:rsidR="004C151D">
              <w:rPr>
                <w:noProof/>
                <w:webHidden/>
              </w:rPr>
              <w:fldChar w:fldCharType="begin"/>
            </w:r>
            <w:r w:rsidR="004C151D">
              <w:rPr>
                <w:noProof/>
                <w:webHidden/>
              </w:rPr>
              <w:instrText xml:space="preserve"> PAGEREF _Toc141802283 \h </w:instrText>
            </w:r>
            <w:r w:rsidR="004C151D">
              <w:rPr>
                <w:noProof/>
                <w:webHidden/>
              </w:rPr>
            </w:r>
            <w:r w:rsidR="004C151D">
              <w:rPr>
                <w:noProof/>
                <w:webHidden/>
              </w:rPr>
              <w:fldChar w:fldCharType="separate"/>
            </w:r>
            <w:r w:rsidR="00B43983">
              <w:rPr>
                <w:noProof/>
                <w:webHidden/>
              </w:rPr>
              <w:t>23</w:t>
            </w:r>
            <w:r w:rsidR="004C151D">
              <w:rPr>
                <w:noProof/>
                <w:webHidden/>
              </w:rPr>
              <w:fldChar w:fldCharType="end"/>
            </w:r>
          </w:hyperlink>
        </w:p>
        <w:p w14:paraId="43F14C77" w14:textId="0660D651" w:rsidR="004C151D" w:rsidRDefault="00000000">
          <w:pPr>
            <w:pStyle w:val="TOC2"/>
            <w:tabs>
              <w:tab w:val="right" w:leader="dot" w:pos="10456"/>
            </w:tabs>
            <w:rPr>
              <w:rFonts w:eastAsiaTheme="minorEastAsia" w:cstheme="minorBidi"/>
              <w:b w:val="0"/>
              <w:bCs w:val="0"/>
              <w:smallCaps w:val="0"/>
              <w:noProof/>
              <w:sz w:val="24"/>
              <w:szCs w:val="24"/>
              <w:lang w:eastAsia="en-GB"/>
            </w:rPr>
          </w:pPr>
          <w:hyperlink w:anchor="_Toc141802284" w:history="1">
            <w:r w:rsidR="004C151D" w:rsidRPr="007227EC">
              <w:rPr>
                <w:rStyle w:val="Hyperlink"/>
                <w:noProof/>
              </w:rPr>
              <w:t>Quiet space</w:t>
            </w:r>
            <w:r w:rsidR="004C151D">
              <w:rPr>
                <w:noProof/>
                <w:webHidden/>
              </w:rPr>
              <w:tab/>
            </w:r>
            <w:r w:rsidR="004C151D">
              <w:rPr>
                <w:noProof/>
                <w:webHidden/>
              </w:rPr>
              <w:fldChar w:fldCharType="begin"/>
            </w:r>
            <w:r w:rsidR="004C151D">
              <w:rPr>
                <w:noProof/>
                <w:webHidden/>
              </w:rPr>
              <w:instrText xml:space="preserve"> PAGEREF _Toc141802284 \h </w:instrText>
            </w:r>
            <w:r w:rsidR="004C151D">
              <w:rPr>
                <w:noProof/>
                <w:webHidden/>
              </w:rPr>
            </w:r>
            <w:r w:rsidR="004C151D">
              <w:rPr>
                <w:noProof/>
                <w:webHidden/>
              </w:rPr>
              <w:fldChar w:fldCharType="separate"/>
            </w:r>
            <w:r w:rsidR="00B43983">
              <w:rPr>
                <w:noProof/>
                <w:webHidden/>
              </w:rPr>
              <w:t>26</w:t>
            </w:r>
            <w:r w:rsidR="004C151D">
              <w:rPr>
                <w:noProof/>
                <w:webHidden/>
              </w:rPr>
              <w:fldChar w:fldCharType="end"/>
            </w:r>
          </w:hyperlink>
        </w:p>
        <w:p w14:paraId="1B0F55C9" w14:textId="4E4F8475" w:rsidR="004C151D" w:rsidRDefault="00000000">
          <w:pPr>
            <w:pStyle w:val="TOC1"/>
            <w:tabs>
              <w:tab w:val="right" w:leader="dot" w:pos="10456"/>
            </w:tabs>
            <w:rPr>
              <w:rFonts w:eastAsiaTheme="minorEastAsia" w:cstheme="minorBidi"/>
              <w:b w:val="0"/>
              <w:bCs w:val="0"/>
              <w:caps w:val="0"/>
              <w:noProof/>
              <w:sz w:val="24"/>
              <w:szCs w:val="24"/>
              <w:u w:val="none"/>
              <w:lang w:eastAsia="en-GB"/>
            </w:rPr>
          </w:pPr>
          <w:hyperlink w:anchor="_Toc141802285" w:history="1">
            <w:r w:rsidR="004C151D" w:rsidRPr="007227EC">
              <w:rPr>
                <w:rStyle w:val="Hyperlink"/>
                <w:noProof/>
              </w:rPr>
              <w:t>INFORMATION ABOUT THE SHOW</w:t>
            </w:r>
            <w:r w:rsidR="004C151D">
              <w:rPr>
                <w:noProof/>
                <w:webHidden/>
              </w:rPr>
              <w:tab/>
            </w:r>
            <w:r w:rsidR="004C151D">
              <w:rPr>
                <w:noProof/>
                <w:webHidden/>
              </w:rPr>
              <w:fldChar w:fldCharType="begin"/>
            </w:r>
            <w:r w:rsidR="004C151D">
              <w:rPr>
                <w:noProof/>
                <w:webHidden/>
              </w:rPr>
              <w:instrText xml:space="preserve"> PAGEREF _Toc141802285 \h </w:instrText>
            </w:r>
            <w:r w:rsidR="004C151D">
              <w:rPr>
                <w:noProof/>
                <w:webHidden/>
              </w:rPr>
            </w:r>
            <w:r w:rsidR="004C151D">
              <w:rPr>
                <w:noProof/>
                <w:webHidden/>
              </w:rPr>
              <w:fldChar w:fldCharType="separate"/>
            </w:r>
            <w:r w:rsidR="00B43983">
              <w:rPr>
                <w:noProof/>
                <w:webHidden/>
              </w:rPr>
              <w:t>28</w:t>
            </w:r>
            <w:r w:rsidR="004C151D">
              <w:rPr>
                <w:noProof/>
                <w:webHidden/>
              </w:rPr>
              <w:fldChar w:fldCharType="end"/>
            </w:r>
          </w:hyperlink>
        </w:p>
        <w:p w14:paraId="365AD0B8" w14:textId="26FC43D6" w:rsidR="004C151D" w:rsidRDefault="00000000">
          <w:pPr>
            <w:pStyle w:val="TOC2"/>
            <w:tabs>
              <w:tab w:val="right" w:leader="dot" w:pos="10456"/>
            </w:tabs>
            <w:rPr>
              <w:rFonts w:eastAsiaTheme="minorEastAsia" w:cstheme="minorBidi"/>
              <w:b w:val="0"/>
              <w:bCs w:val="0"/>
              <w:smallCaps w:val="0"/>
              <w:noProof/>
              <w:sz w:val="24"/>
              <w:szCs w:val="24"/>
              <w:lang w:eastAsia="en-GB"/>
            </w:rPr>
          </w:pPr>
          <w:hyperlink w:anchor="_Toc141802286" w:history="1">
            <w:r w:rsidR="004C151D" w:rsidRPr="007227EC">
              <w:rPr>
                <w:rStyle w:val="Hyperlink"/>
                <w:noProof/>
              </w:rPr>
              <w:t>Sensory information</w:t>
            </w:r>
            <w:r w:rsidR="004C151D">
              <w:rPr>
                <w:noProof/>
                <w:webHidden/>
              </w:rPr>
              <w:tab/>
            </w:r>
            <w:r w:rsidR="004C151D">
              <w:rPr>
                <w:noProof/>
                <w:webHidden/>
              </w:rPr>
              <w:fldChar w:fldCharType="begin"/>
            </w:r>
            <w:r w:rsidR="004C151D">
              <w:rPr>
                <w:noProof/>
                <w:webHidden/>
              </w:rPr>
              <w:instrText xml:space="preserve"> PAGEREF _Toc141802286 \h </w:instrText>
            </w:r>
            <w:r w:rsidR="004C151D">
              <w:rPr>
                <w:noProof/>
                <w:webHidden/>
              </w:rPr>
            </w:r>
            <w:r w:rsidR="004C151D">
              <w:rPr>
                <w:noProof/>
                <w:webHidden/>
              </w:rPr>
              <w:fldChar w:fldCharType="separate"/>
            </w:r>
            <w:r w:rsidR="00B43983">
              <w:rPr>
                <w:noProof/>
                <w:webHidden/>
              </w:rPr>
              <w:t>28</w:t>
            </w:r>
            <w:r w:rsidR="004C151D">
              <w:rPr>
                <w:noProof/>
                <w:webHidden/>
              </w:rPr>
              <w:fldChar w:fldCharType="end"/>
            </w:r>
          </w:hyperlink>
        </w:p>
        <w:p w14:paraId="5505EE5F" w14:textId="7B4006E9" w:rsidR="004C151D" w:rsidRDefault="00000000">
          <w:pPr>
            <w:pStyle w:val="TOC3"/>
            <w:tabs>
              <w:tab w:val="right" w:leader="dot" w:pos="10456"/>
            </w:tabs>
            <w:rPr>
              <w:rFonts w:eastAsiaTheme="minorEastAsia" w:cstheme="minorBidi"/>
              <w:smallCaps w:val="0"/>
              <w:noProof/>
              <w:sz w:val="24"/>
              <w:szCs w:val="24"/>
              <w:lang w:eastAsia="en-GB"/>
            </w:rPr>
          </w:pPr>
          <w:hyperlink w:anchor="_Toc141802287" w:history="1">
            <w:r w:rsidR="004C151D" w:rsidRPr="007227EC">
              <w:rPr>
                <w:rStyle w:val="Hyperlink"/>
                <w:noProof/>
              </w:rPr>
              <w:t>Sound design</w:t>
            </w:r>
            <w:r w:rsidR="004C151D">
              <w:rPr>
                <w:noProof/>
                <w:webHidden/>
              </w:rPr>
              <w:tab/>
            </w:r>
            <w:r w:rsidR="004C151D">
              <w:rPr>
                <w:noProof/>
                <w:webHidden/>
              </w:rPr>
              <w:fldChar w:fldCharType="begin"/>
            </w:r>
            <w:r w:rsidR="004C151D">
              <w:rPr>
                <w:noProof/>
                <w:webHidden/>
              </w:rPr>
              <w:instrText xml:space="preserve"> PAGEREF _Toc141802287 \h </w:instrText>
            </w:r>
            <w:r w:rsidR="004C151D">
              <w:rPr>
                <w:noProof/>
                <w:webHidden/>
              </w:rPr>
            </w:r>
            <w:r w:rsidR="004C151D">
              <w:rPr>
                <w:noProof/>
                <w:webHidden/>
              </w:rPr>
              <w:fldChar w:fldCharType="separate"/>
            </w:r>
            <w:r w:rsidR="00B43983">
              <w:rPr>
                <w:noProof/>
                <w:webHidden/>
              </w:rPr>
              <w:t>28</w:t>
            </w:r>
            <w:r w:rsidR="004C151D">
              <w:rPr>
                <w:noProof/>
                <w:webHidden/>
              </w:rPr>
              <w:fldChar w:fldCharType="end"/>
            </w:r>
          </w:hyperlink>
        </w:p>
        <w:p w14:paraId="5F968FF2" w14:textId="1B6BB583" w:rsidR="004C151D" w:rsidRDefault="00000000">
          <w:pPr>
            <w:pStyle w:val="TOC3"/>
            <w:tabs>
              <w:tab w:val="right" w:leader="dot" w:pos="10456"/>
            </w:tabs>
            <w:rPr>
              <w:rFonts w:eastAsiaTheme="minorEastAsia" w:cstheme="minorBidi"/>
              <w:smallCaps w:val="0"/>
              <w:noProof/>
              <w:sz w:val="24"/>
              <w:szCs w:val="24"/>
              <w:lang w:eastAsia="en-GB"/>
            </w:rPr>
          </w:pPr>
          <w:hyperlink w:anchor="_Toc141802288" w:history="1">
            <w:r w:rsidR="004C151D" w:rsidRPr="007227EC">
              <w:rPr>
                <w:rStyle w:val="Hyperlink"/>
                <w:noProof/>
              </w:rPr>
              <w:t>Lighting design</w:t>
            </w:r>
            <w:r w:rsidR="004C151D">
              <w:rPr>
                <w:noProof/>
                <w:webHidden/>
              </w:rPr>
              <w:tab/>
            </w:r>
            <w:r w:rsidR="004C151D">
              <w:rPr>
                <w:noProof/>
                <w:webHidden/>
              </w:rPr>
              <w:fldChar w:fldCharType="begin"/>
            </w:r>
            <w:r w:rsidR="004C151D">
              <w:rPr>
                <w:noProof/>
                <w:webHidden/>
              </w:rPr>
              <w:instrText xml:space="preserve"> PAGEREF _Toc141802288 \h </w:instrText>
            </w:r>
            <w:r w:rsidR="004C151D">
              <w:rPr>
                <w:noProof/>
                <w:webHidden/>
              </w:rPr>
            </w:r>
            <w:r w:rsidR="004C151D">
              <w:rPr>
                <w:noProof/>
                <w:webHidden/>
              </w:rPr>
              <w:fldChar w:fldCharType="separate"/>
            </w:r>
            <w:r w:rsidR="00B43983">
              <w:rPr>
                <w:noProof/>
                <w:webHidden/>
              </w:rPr>
              <w:t>28</w:t>
            </w:r>
            <w:r w:rsidR="004C151D">
              <w:rPr>
                <w:noProof/>
                <w:webHidden/>
              </w:rPr>
              <w:fldChar w:fldCharType="end"/>
            </w:r>
          </w:hyperlink>
        </w:p>
        <w:p w14:paraId="2E1D2429" w14:textId="59E078DF" w:rsidR="004C151D" w:rsidRDefault="00000000">
          <w:pPr>
            <w:pStyle w:val="TOC3"/>
            <w:tabs>
              <w:tab w:val="right" w:leader="dot" w:pos="10456"/>
            </w:tabs>
            <w:rPr>
              <w:rFonts w:eastAsiaTheme="minorEastAsia" w:cstheme="minorBidi"/>
              <w:smallCaps w:val="0"/>
              <w:noProof/>
              <w:sz w:val="24"/>
              <w:szCs w:val="24"/>
              <w:lang w:eastAsia="en-GB"/>
            </w:rPr>
          </w:pPr>
          <w:hyperlink w:anchor="_Toc141802289" w:history="1">
            <w:r w:rsidR="004C151D" w:rsidRPr="007227EC">
              <w:rPr>
                <w:rStyle w:val="Hyperlink"/>
                <w:noProof/>
              </w:rPr>
              <w:t>Dialogue</w:t>
            </w:r>
            <w:r w:rsidR="004C151D">
              <w:rPr>
                <w:noProof/>
                <w:webHidden/>
              </w:rPr>
              <w:tab/>
            </w:r>
            <w:r w:rsidR="004C151D">
              <w:rPr>
                <w:noProof/>
                <w:webHidden/>
              </w:rPr>
              <w:fldChar w:fldCharType="begin"/>
            </w:r>
            <w:r w:rsidR="004C151D">
              <w:rPr>
                <w:noProof/>
                <w:webHidden/>
              </w:rPr>
              <w:instrText xml:space="preserve"> PAGEREF _Toc141802289 \h </w:instrText>
            </w:r>
            <w:r w:rsidR="004C151D">
              <w:rPr>
                <w:noProof/>
                <w:webHidden/>
              </w:rPr>
            </w:r>
            <w:r w:rsidR="004C151D">
              <w:rPr>
                <w:noProof/>
                <w:webHidden/>
              </w:rPr>
              <w:fldChar w:fldCharType="separate"/>
            </w:r>
            <w:r w:rsidR="00B43983">
              <w:rPr>
                <w:noProof/>
                <w:webHidden/>
              </w:rPr>
              <w:t>28</w:t>
            </w:r>
            <w:r w:rsidR="004C151D">
              <w:rPr>
                <w:noProof/>
                <w:webHidden/>
              </w:rPr>
              <w:fldChar w:fldCharType="end"/>
            </w:r>
          </w:hyperlink>
        </w:p>
        <w:p w14:paraId="2F010C4B" w14:textId="2DE42699" w:rsidR="004C151D" w:rsidRDefault="00000000">
          <w:pPr>
            <w:pStyle w:val="TOC3"/>
            <w:tabs>
              <w:tab w:val="right" w:leader="dot" w:pos="10456"/>
            </w:tabs>
            <w:rPr>
              <w:rFonts w:eastAsiaTheme="minorEastAsia" w:cstheme="minorBidi"/>
              <w:smallCaps w:val="0"/>
              <w:noProof/>
              <w:sz w:val="24"/>
              <w:szCs w:val="24"/>
              <w:lang w:eastAsia="en-GB"/>
            </w:rPr>
          </w:pPr>
          <w:hyperlink w:anchor="_Toc141802290" w:history="1">
            <w:r w:rsidR="004C151D" w:rsidRPr="007227EC">
              <w:rPr>
                <w:rStyle w:val="Hyperlink"/>
                <w:noProof/>
              </w:rPr>
              <w:t>Projections</w:t>
            </w:r>
            <w:r w:rsidR="004C151D">
              <w:rPr>
                <w:noProof/>
                <w:webHidden/>
              </w:rPr>
              <w:tab/>
            </w:r>
            <w:r w:rsidR="004C151D">
              <w:rPr>
                <w:noProof/>
                <w:webHidden/>
              </w:rPr>
              <w:fldChar w:fldCharType="begin"/>
            </w:r>
            <w:r w:rsidR="004C151D">
              <w:rPr>
                <w:noProof/>
                <w:webHidden/>
              </w:rPr>
              <w:instrText xml:space="preserve"> PAGEREF _Toc141802290 \h </w:instrText>
            </w:r>
            <w:r w:rsidR="004C151D">
              <w:rPr>
                <w:noProof/>
                <w:webHidden/>
              </w:rPr>
            </w:r>
            <w:r w:rsidR="004C151D">
              <w:rPr>
                <w:noProof/>
                <w:webHidden/>
              </w:rPr>
              <w:fldChar w:fldCharType="separate"/>
            </w:r>
            <w:r w:rsidR="00B43983">
              <w:rPr>
                <w:noProof/>
                <w:webHidden/>
              </w:rPr>
              <w:t>28</w:t>
            </w:r>
            <w:r w:rsidR="004C151D">
              <w:rPr>
                <w:noProof/>
                <w:webHidden/>
              </w:rPr>
              <w:fldChar w:fldCharType="end"/>
            </w:r>
          </w:hyperlink>
        </w:p>
        <w:p w14:paraId="56415317" w14:textId="1615E198" w:rsidR="004C151D" w:rsidRDefault="00000000">
          <w:pPr>
            <w:pStyle w:val="TOC3"/>
            <w:tabs>
              <w:tab w:val="right" w:leader="dot" w:pos="10456"/>
            </w:tabs>
            <w:rPr>
              <w:rFonts w:eastAsiaTheme="minorEastAsia" w:cstheme="minorBidi"/>
              <w:smallCaps w:val="0"/>
              <w:noProof/>
              <w:sz w:val="24"/>
              <w:szCs w:val="24"/>
              <w:lang w:eastAsia="en-GB"/>
            </w:rPr>
          </w:pPr>
          <w:hyperlink w:anchor="_Toc141802291" w:history="1">
            <w:r w:rsidR="004C151D" w:rsidRPr="007227EC">
              <w:rPr>
                <w:rStyle w:val="Hyperlink"/>
                <w:noProof/>
              </w:rPr>
              <w:t>Reflective objects</w:t>
            </w:r>
            <w:r w:rsidR="004C151D">
              <w:rPr>
                <w:noProof/>
                <w:webHidden/>
              </w:rPr>
              <w:tab/>
            </w:r>
            <w:r w:rsidR="004C151D">
              <w:rPr>
                <w:noProof/>
                <w:webHidden/>
              </w:rPr>
              <w:fldChar w:fldCharType="begin"/>
            </w:r>
            <w:r w:rsidR="004C151D">
              <w:rPr>
                <w:noProof/>
                <w:webHidden/>
              </w:rPr>
              <w:instrText xml:space="preserve"> PAGEREF _Toc141802291 \h </w:instrText>
            </w:r>
            <w:r w:rsidR="004C151D">
              <w:rPr>
                <w:noProof/>
                <w:webHidden/>
              </w:rPr>
            </w:r>
            <w:r w:rsidR="004C151D">
              <w:rPr>
                <w:noProof/>
                <w:webHidden/>
              </w:rPr>
              <w:fldChar w:fldCharType="separate"/>
            </w:r>
            <w:r w:rsidR="00B43983">
              <w:rPr>
                <w:noProof/>
                <w:webHidden/>
              </w:rPr>
              <w:t>29</w:t>
            </w:r>
            <w:r w:rsidR="004C151D">
              <w:rPr>
                <w:noProof/>
                <w:webHidden/>
              </w:rPr>
              <w:fldChar w:fldCharType="end"/>
            </w:r>
          </w:hyperlink>
        </w:p>
        <w:p w14:paraId="231D7BE3" w14:textId="1A34C509" w:rsidR="004C151D" w:rsidRDefault="00000000">
          <w:pPr>
            <w:pStyle w:val="TOC3"/>
            <w:tabs>
              <w:tab w:val="right" w:leader="dot" w:pos="10456"/>
            </w:tabs>
            <w:rPr>
              <w:rFonts w:eastAsiaTheme="minorEastAsia" w:cstheme="minorBidi"/>
              <w:smallCaps w:val="0"/>
              <w:noProof/>
              <w:sz w:val="24"/>
              <w:szCs w:val="24"/>
              <w:lang w:eastAsia="en-GB"/>
            </w:rPr>
          </w:pPr>
          <w:hyperlink w:anchor="_Toc141802292" w:history="1">
            <w:r w:rsidR="004C151D" w:rsidRPr="007227EC">
              <w:rPr>
                <w:rStyle w:val="Hyperlink"/>
                <w:noProof/>
              </w:rPr>
              <w:t>Busy patterns on costumes</w:t>
            </w:r>
            <w:r w:rsidR="004C151D">
              <w:rPr>
                <w:noProof/>
                <w:webHidden/>
              </w:rPr>
              <w:tab/>
            </w:r>
            <w:r w:rsidR="004C151D">
              <w:rPr>
                <w:noProof/>
                <w:webHidden/>
              </w:rPr>
              <w:fldChar w:fldCharType="begin"/>
            </w:r>
            <w:r w:rsidR="004C151D">
              <w:rPr>
                <w:noProof/>
                <w:webHidden/>
              </w:rPr>
              <w:instrText xml:space="preserve"> PAGEREF _Toc141802292 \h </w:instrText>
            </w:r>
            <w:r w:rsidR="004C151D">
              <w:rPr>
                <w:noProof/>
                <w:webHidden/>
              </w:rPr>
            </w:r>
            <w:r w:rsidR="004C151D">
              <w:rPr>
                <w:noProof/>
                <w:webHidden/>
              </w:rPr>
              <w:fldChar w:fldCharType="separate"/>
            </w:r>
            <w:r w:rsidR="00B43983">
              <w:rPr>
                <w:noProof/>
                <w:webHidden/>
              </w:rPr>
              <w:t>29</w:t>
            </w:r>
            <w:r w:rsidR="004C151D">
              <w:rPr>
                <w:noProof/>
                <w:webHidden/>
              </w:rPr>
              <w:fldChar w:fldCharType="end"/>
            </w:r>
          </w:hyperlink>
        </w:p>
        <w:p w14:paraId="3D2687D6" w14:textId="09A091EA" w:rsidR="004C151D" w:rsidRDefault="00000000">
          <w:pPr>
            <w:pStyle w:val="TOC2"/>
            <w:tabs>
              <w:tab w:val="right" w:leader="dot" w:pos="10456"/>
            </w:tabs>
            <w:rPr>
              <w:rFonts w:eastAsiaTheme="minorEastAsia" w:cstheme="minorBidi"/>
              <w:b w:val="0"/>
              <w:bCs w:val="0"/>
              <w:smallCaps w:val="0"/>
              <w:noProof/>
              <w:sz w:val="24"/>
              <w:szCs w:val="24"/>
              <w:lang w:eastAsia="en-GB"/>
            </w:rPr>
          </w:pPr>
          <w:hyperlink w:anchor="_Toc141802293" w:history="1">
            <w:r w:rsidR="004C151D" w:rsidRPr="007227EC">
              <w:rPr>
                <w:rStyle w:val="Hyperlink"/>
                <w:noProof/>
              </w:rPr>
              <w:t>Content warnings and notes</w:t>
            </w:r>
            <w:r w:rsidR="004C151D">
              <w:rPr>
                <w:noProof/>
                <w:webHidden/>
              </w:rPr>
              <w:tab/>
            </w:r>
            <w:r w:rsidR="004C151D">
              <w:rPr>
                <w:noProof/>
                <w:webHidden/>
              </w:rPr>
              <w:fldChar w:fldCharType="begin"/>
            </w:r>
            <w:r w:rsidR="004C151D">
              <w:rPr>
                <w:noProof/>
                <w:webHidden/>
              </w:rPr>
              <w:instrText xml:space="preserve"> PAGEREF _Toc141802293 \h </w:instrText>
            </w:r>
            <w:r w:rsidR="004C151D">
              <w:rPr>
                <w:noProof/>
                <w:webHidden/>
              </w:rPr>
            </w:r>
            <w:r w:rsidR="004C151D">
              <w:rPr>
                <w:noProof/>
                <w:webHidden/>
              </w:rPr>
              <w:fldChar w:fldCharType="separate"/>
            </w:r>
            <w:r w:rsidR="00B43983">
              <w:rPr>
                <w:noProof/>
                <w:webHidden/>
              </w:rPr>
              <w:t>29</w:t>
            </w:r>
            <w:r w:rsidR="004C151D">
              <w:rPr>
                <w:noProof/>
                <w:webHidden/>
              </w:rPr>
              <w:fldChar w:fldCharType="end"/>
            </w:r>
          </w:hyperlink>
        </w:p>
        <w:p w14:paraId="0A35E474" w14:textId="5CF824F9" w:rsidR="004C151D" w:rsidRDefault="00000000">
          <w:pPr>
            <w:pStyle w:val="TOC3"/>
            <w:tabs>
              <w:tab w:val="right" w:leader="dot" w:pos="10456"/>
            </w:tabs>
            <w:rPr>
              <w:rFonts w:eastAsiaTheme="minorEastAsia" w:cstheme="minorBidi"/>
              <w:smallCaps w:val="0"/>
              <w:noProof/>
              <w:sz w:val="24"/>
              <w:szCs w:val="24"/>
              <w:lang w:eastAsia="en-GB"/>
            </w:rPr>
          </w:pPr>
          <w:hyperlink w:anchor="_Toc141802294" w:history="1">
            <w:r w:rsidR="004C151D" w:rsidRPr="007227EC">
              <w:rPr>
                <w:rStyle w:val="Hyperlink"/>
                <w:noProof/>
              </w:rPr>
              <w:t>Frequent coarse and derogatory language</w:t>
            </w:r>
            <w:r w:rsidR="004C151D">
              <w:rPr>
                <w:noProof/>
                <w:webHidden/>
              </w:rPr>
              <w:tab/>
            </w:r>
            <w:r w:rsidR="004C151D">
              <w:rPr>
                <w:noProof/>
                <w:webHidden/>
              </w:rPr>
              <w:fldChar w:fldCharType="begin"/>
            </w:r>
            <w:r w:rsidR="004C151D">
              <w:rPr>
                <w:noProof/>
                <w:webHidden/>
              </w:rPr>
              <w:instrText xml:space="preserve"> PAGEREF _Toc141802294 \h </w:instrText>
            </w:r>
            <w:r w:rsidR="004C151D">
              <w:rPr>
                <w:noProof/>
                <w:webHidden/>
              </w:rPr>
            </w:r>
            <w:r w:rsidR="004C151D">
              <w:rPr>
                <w:noProof/>
                <w:webHidden/>
              </w:rPr>
              <w:fldChar w:fldCharType="separate"/>
            </w:r>
            <w:r w:rsidR="00B43983">
              <w:rPr>
                <w:noProof/>
                <w:webHidden/>
              </w:rPr>
              <w:t>29</w:t>
            </w:r>
            <w:r w:rsidR="004C151D">
              <w:rPr>
                <w:noProof/>
                <w:webHidden/>
              </w:rPr>
              <w:fldChar w:fldCharType="end"/>
            </w:r>
          </w:hyperlink>
        </w:p>
        <w:p w14:paraId="5089E319" w14:textId="003A0A24" w:rsidR="004C151D" w:rsidRDefault="00000000">
          <w:pPr>
            <w:pStyle w:val="TOC3"/>
            <w:tabs>
              <w:tab w:val="right" w:leader="dot" w:pos="10456"/>
            </w:tabs>
            <w:rPr>
              <w:rFonts w:eastAsiaTheme="minorEastAsia" w:cstheme="minorBidi"/>
              <w:smallCaps w:val="0"/>
              <w:noProof/>
              <w:sz w:val="24"/>
              <w:szCs w:val="24"/>
              <w:lang w:eastAsia="en-GB"/>
            </w:rPr>
          </w:pPr>
          <w:hyperlink w:anchor="_Toc141802295" w:history="1">
            <w:r w:rsidR="004C151D" w:rsidRPr="007227EC">
              <w:rPr>
                <w:rStyle w:val="Hyperlink"/>
                <w:noProof/>
              </w:rPr>
              <w:t>Sexual intimacy between consenting adults and partial nudity</w:t>
            </w:r>
            <w:r w:rsidR="004C151D">
              <w:rPr>
                <w:noProof/>
                <w:webHidden/>
              </w:rPr>
              <w:tab/>
            </w:r>
            <w:r w:rsidR="004C151D">
              <w:rPr>
                <w:noProof/>
                <w:webHidden/>
              </w:rPr>
              <w:fldChar w:fldCharType="begin"/>
            </w:r>
            <w:r w:rsidR="004C151D">
              <w:rPr>
                <w:noProof/>
                <w:webHidden/>
              </w:rPr>
              <w:instrText xml:space="preserve"> PAGEREF _Toc141802295 \h </w:instrText>
            </w:r>
            <w:r w:rsidR="004C151D">
              <w:rPr>
                <w:noProof/>
                <w:webHidden/>
              </w:rPr>
            </w:r>
            <w:r w:rsidR="004C151D">
              <w:rPr>
                <w:noProof/>
                <w:webHidden/>
              </w:rPr>
              <w:fldChar w:fldCharType="separate"/>
            </w:r>
            <w:r w:rsidR="00B43983">
              <w:rPr>
                <w:noProof/>
                <w:webHidden/>
              </w:rPr>
              <w:t>29</w:t>
            </w:r>
            <w:r w:rsidR="004C151D">
              <w:rPr>
                <w:noProof/>
                <w:webHidden/>
              </w:rPr>
              <w:fldChar w:fldCharType="end"/>
            </w:r>
          </w:hyperlink>
        </w:p>
        <w:p w14:paraId="54DA0F52" w14:textId="1E2FE024" w:rsidR="004C151D" w:rsidRDefault="00000000">
          <w:pPr>
            <w:pStyle w:val="TOC3"/>
            <w:tabs>
              <w:tab w:val="right" w:leader="dot" w:pos="10456"/>
            </w:tabs>
            <w:rPr>
              <w:rFonts w:eastAsiaTheme="minorEastAsia" w:cstheme="minorBidi"/>
              <w:smallCaps w:val="0"/>
              <w:noProof/>
              <w:sz w:val="24"/>
              <w:szCs w:val="24"/>
              <w:lang w:eastAsia="en-GB"/>
            </w:rPr>
          </w:pPr>
          <w:hyperlink w:anchor="_Toc141802296" w:history="1">
            <w:r w:rsidR="004C151D" w:rsidRPr="007227EC">
              <w:rPr>
                <w:rStyle w:val="Hyperlink"/>
                <w:noProof/>
              </w:rPr>
              <w:t>Frequent discussion of disability, chronic pain and chronic illness</w:t>
            </w:r>
            <w:r w:rsidR="004C151D">
              <w:rPr>
                <w:noProof/>
                <w:webHidden/>
              </w:rPr>
              <w:tab/>
            </w:r>
            <w:r w:rsidR="004C151D">
              <w:rPr>
                <w:noProof/>
                <w:webHidden/>
              </w:rPr>
              <w:fldChar w:fldCharType="begin"/>
            </w:r>
            <w:r w:rsidR="004C151D">
              <w:rPr>
                <w:noProof/>
                <w:webHidden/>
              </w:rPr>
              <w:instrText xml:space="preserve"> PAGEREF _Toc141802296 \h </w:instrText>
            </w:r>
            <w:r w:rsidR="004C151D">
              <w:rPr>
                <w:noProof/>
                <w:webHidden/>
              </w:rPr>
            </w:r>
            <w:r w:rsidR="004C151D">
              <w:rPr>
                <w:noProof/>
                <w:webHidden/>
              </w:rPr>
              <w:fldChar w:fldCharType="separate"/>
            </w:r>
            <w:r w:rsidR="00B43983">
              <w:rPr>
                <w:noProof/>
                <w:webHidden/>
              </w:rPr>
              <w:t>30</w:t>
            </w:r>
            <w:r w:rsidR="004C151D">
              <w:rPr>
                <w:noProof/>
                <w:webHidden/>
              </w:rPr>
              <w:fldChar w:fldCharType="end"/>
            </w:r>
          </w:hyperlink>
        </w:p>
        <w:p w14:paraId="4C8AA371" w14:textId="4CF3A8FB" w:rsidR="004C151D" w:rsidRDefault="00000000">
          <w:pPr>
            <w:pStyle w:val="TOC3"/>
            <w:tabs>
              <w:tab w:val="right" w:leader="dot" w:pos="10456"/>
            </w:tabs>
            <w:rPr>
              <w:rFonts w:eastAsiaTheme="minorEastAsia" w:cstheme="minorBidi"/>
              <w:smallCaps w:val="0"/>
              <w:noProof/>
              <w:sz w:val="24"/>
              <w:szCs w:val="24"/>
              <w:lang w:eastAsia="en-GB"/>
            </w:rPr>
          </w:pPr>
          <w:hyperlink w:anchor="_Toc141802297" w:history="1">
            <w:r w:rsidR="004C151D" w:rsidRPr="007227EC">
              <w:rPr>
                <w:rStyle w:val="Hyperlink"/>
                <w:noProof/>
              </w:rPr>
              <w:t>Frequent depictions of ableism</w:t>
            </w:r>
            <w:r w:rsidR="004C151D">
              <w:rPr>
                <w:noProof/>
                <w:webHidden/>
              </w:rPr>
              <w:tab/>
            </w:r>
            <w:r w:rsidR="004C151D">
              <w:rPr>
                <w:noProof/>
                <w:webHidden/>
              </w:rPr>
              <w:fldChar w:fldCharType="begin"/>
            </w:r>
            <w:r w:rsidR="004C151D">
              <w:rPr>
                <w:noProof/>
                <w:webHidden/>
              </w:rPr>
              <w:instrText xml:space="preserve"> PAGEREF _Toc141802297 \h </w:instrText>
            </w:r>
            <w:r w:rsidR="004C151D">
              <w:rPr>
                <w:noProof/>
                <w:webHidden/>
              </w:rPr>
            </w:r>
            <w:r w:rsidR="004C151D">
              <w:rPr>
                <w:noProof/>
                <w:webHidden/>
              </w:rPr>
              <w:fldChar w:fldCharType="separate"/>
            </w:r>
            <w:r w:rsidR="00B43983">
              <w:rPr>
                <w:noProof/>
                <w:webHidden/>
              </w:rPr>
              <w:t>30</w:t>
            </w:r>
            <w:r w:rsidR="004C151D">
              <w:rPr>
                <w:noProof/>
                <w:webHidden/>
              </w:rPr>
              <w:fldChar w:fldCharType="end"/>
            </w:r>
          </w:hyperlink>
        </w:p>
        <w:p w14:paraId="7DACFA0B" w14:textId="210A935A" w:rsidR="004C151D" w:rsidRDefault="00000000">
          <w:pPr>
            <w:pStyle w:val="TOC3"/>
            <w:tabs>
              <w:tab w:val="right" w:leader="dot" w:pos="10456"/>
            </w:tabs>
            <w:rPr>
              <w:rFonts w:eastAsiaTheme="minorEastAsia" w:cstheme="minorBidi"/>
              <w:smallCaps w:val="0"/>
              <w:noProof/>
              <w:sz w:val="24"/>
              <w:szCs w:val="24"/>
              <w:lang w:eastAsia="en-GB"/>
            </w:rPr>
          </w:pPr>
          <w:hyperlink w:anchor="_Toc141802298" w:history="1">
            <w:r w:rsidR="004C151D" w:rsidRPr="007227EC">
              <w:rPr>
                <w:rStyle w:val="Hyperlink"/>
                <w:noProof/>
              </w:rPr>
              <w:t>Frequent depictions of medial and hospital imagery, devices and treatments</w:t>
            </w:r>
            <w:r w:rsidR="004C151D">
              <w:rPr>
                <w:noProof/>
                <w:webHidden/>
              </w:rPr>
              <w:tab/>
            </w:r>
            <w:r w:rsidR="004C151D">
              <w:rPr>
                <w:noProof/>
                <w:webHidden/>
              </w:rPr>
              <w:fldChar w:fldCharType="begin"/>
            </w:r>
            <w:r w:rsidR="004C151D">
              <w:rPr>
                <w:noProof/>
                <w:webHidden/>
              </w:rPr>
              <w:instrText xml:space="preserve"> PAGEREF _Toc141802298 \h </w:instrText>
            </w:r>
            <w:r w:rsidR="004C151D">
              <w:rPr>
                <w:noProof/>
                <w:webHidden/>
              </w:rPr>
            </w:r>
            <w:r w:rsidR="004C151D">
              <w:rPr>
                <w:noProof/>
                <w:webHidden/>
              </w:rPr>
              <w:fldChar w:fldCharType="separate"/>
            </w:r>
            <w:r w:rsidR="00B43983">
              <w:rPr>
                <w:noProof/>
                <w:webHidden/>
              </w:rPr>
              <w:t>31</w:t>
            </w:r>
            <w:r w:rsidR="004C151D">
              <w:rPr>
                <w:noProof/>
                <w:webHidden/>
              </w:rPr>
              <w:fldChar w:fldCharType="end"/>
            </w:r>
          </w:hyperlink>
        </w:p>
        <w:p w14:paraId="70016996" w14:textId="47E6927A" w:rsidR="004C151D" w:rsidRDefault="00000000">
          <w:pPr>
            <w:pStyle w:val="TOC3"/>
            <w:tabs>
              <w:tab w:val="right" w:leader="dot" w:pos="10456"/>
            </w:tabs>
            <w:rPr>
              <w:rFonts w:eastAsiaTheme="minorEastAsia" w:cstheme="minorBidi"/>
              <w:smallCaps w:val="0"/>
              <w:noProof/>
              <w:sz w:val="24"/>
              <w:szCs w:val="24"/>
              <w:lang w:eastAsia="en-GB"/>
            </w:rPr>
          </w:pPr>
          <w:hyperlink w:anchor="_Toc141802299" w:history="1">
            <w:r w:rsidR="004C151D" w:rsidRPr="007227EC">
              <w:rPr>
                <w:rStyle w:val="Hyperlink"/>
                <w:noProof/>
              </w:rPr>
              <w:t>Discussion of grooming and medical consent</w:t>
            </w:r>
            <w:r w:rsidR="004C151D">
              <w:rPr>
                <w:noProof/>
                <w:webHidden/>
              </w:rPr>
              <w:tab/>
            </w:r>
            <w:r w:rsidR="004C151D">
              <w:rPr>
                <w:noProof/>
                <w:webHidden/>
              </w:rPr>
              <w:fldChar w:fldCharType="begin"/>
            </w:r>
            <w:r w:rsidR="004C151D">
              <w:rPr>
                <w:noProof/>
                <w:webHidden/>
              </w:rPr>
              <w:instrText xml:space="preserve"> PAGEREF _Toc141802299 \h </w:instrText>
            </w:r>
            <w:r w:rsidR="004C151D">
              <w:rPr>
                <w:noProof/>
                <w:webHidden/>
              </w:rPr>
            </w:r>
            <w:r w:rsidR="004C151D">
              <w:rPr>
                <w:noProof/>
                <w:webHidden/>
              </w:rPr>
              <w:fldChar w:fldCharType="separate"/>
            </w:r>
            <w:r w:rsidR="00B43983">
              <w:rPr>
                <w:noProof/>
                <w:webHidden/>
              </w:rPr>
              <w:t>31</w:t>
            </w:r>
            <w:r w:rsidR="004C151D">
              <w:rPr>
                <w:noProof/>
                <w:webHidden/>
              </w:rPr>
              <w:fldChar w:fldCharType="end"/>
            </w:r>
          </w:hyperlink>
        </w:p>
        <w:p w14:paraId="013C876C" w14:textId="32071E22" w:rsidR="004C151D" w:rsidRDefault="00000000">
          <w:pPr>
            <w:pStyle w:val="TOC3"/>
            <w:tabs>
              <w:tab w:val="right" w:leader="dot" w:pos="10456"/>
            </w:tabs>
            <w:rPr>
              <w:rFonts w:eastAsiaTheme="minorEastAsia" w:cstheme="minorBidi"/>
              <w:smallCaps w:val="0"/>
              <w:noProof/>
              <w:sz w:val="24"/>
              <w:szCs w:val="24"/>
              <w:lang w:eastAsia="en-GB"/>
            </w:rPr>
          </w:pPr>
          <w:hyperlink w:anchor="_Toc141802300" w:history="1">
            <w:r w:rsidR="004C151D" w:rsidRPr="007227EC">
              <w:rPr>
                <w:rStyle w:val="Hyperlink"/>
                <w:noProof/>
              </w:rPr>
              <w:t>References to death, dying and mortality</w:t>
            </w:r>
            <w:r w:rsidR="004C151D">
              <w:rPr>
                <w:noProof/>
                <w:webHidden/>
              </w:rPr>
              <w:tab/>
            </w:r>
            <w:r w:rsidR="004C151D">
              <w:rPr>
                <w:noProof/>
                <w:webHidden/>
              </w:rPr>
              <w:fldChar w:fldCharType="begin"/>
            </w:r>
            <w:r w:rsidR="004C151D">
              <w:rPr>
                <w:noProof/>
                <w:webHidden/>
              </w:rPr>
              <w:instrText xml:space="preserve"> PAGEREF _Toc141802300 \h </w:instrText>
            </w:r>
            <w:r w:rsidR="004C151D">
              <w:rPr>
                <w:noProof/>
                <w:webHidden/>
              </w:rPr>
            </w:r>
            <w:r w:rsidR="004C151D">
              <w:rPr>
                <w:noProof/>
                <w:webHidden/>
              </w:rPr>
              <w:fldChar w:fldCharType="separate"/>
            </w:r>
            <w:r w:rsidR="00B43983">
              <w:rPr>
                <w:noProof/>
                <w:webHidden/>
              </w:rPr>
              <w:t>31</w:t>
            </w:r>
            <w:r w:rsidR="004C151D">
              <w:rPr>
                <w:noProof/>
                <w:webHidden/>
              </w:rPr>
              <w:fldChar w:fldCharType="end"/>
            </w:r>
          </w:hyperlink>
        </w:p>
        <w:p w14:paraId="0A23EB51" w14:textId="0558A071" w:rsidR="004C151D" w:rsidRDefault="00000000">
          <w:pPr>
            <w:pStyle w:val="TOC3"/>
            <w:tabs>
              <w:tab w:val="right" w:leader="dot" w:pos="10456"/>
            </w:tabs>
            <w:rPr>
              <w:rFonts w:eastAsiaTheme="minorEastAsia" w:cstheme="minorBidi"/>
              <w:smallCaps w:val="0"/>
              <w:noProof/>
              <w:sz w:val="24"/>
              <w:szCs w:val="24"/>
              <w:lang w:eastAsia="en-GB"/>
            </w:rPr>
          </w:pPr>
          <w:hyperlink w:anchor="_Toc141802301" w:history="1">
            <w:r w:rsidR="004C151D" w:rsidRPr="007227EC">
              <w:rPr>
                <w:rStyle w:val="Hyperlink"/>
                <w:noProof/>
              </w:rPr>
              <w:t>References to sexual assault</w:t>
            </w:r>
            <w:r w:rsidR="004C151D">
              <w:rPr>
                <w:noProof/>
                <w:webHidden/>
              </w:rPr>
              <w:tab/>
            </w:r>
            <w:r w:rsidR="004C151D">
              <w:rPr>
                <w:noProof/>
                <w:webHidden/>
              </w:rPr>
              <w:fldChar w:fldCharType="begin"/>
            </w:r>
            <w:r w:rsidR="004C151D">
              <w:rPr>
                <w:noProof/>
                <w:webHidden/>
              </w:rPr>
              <w:instrText xml:space="preserve"> PAGEREF _Toc141802301 \h </w:instrText>
            </w:r>
            <w:r w:rsidR="004C151D">
              <w:rPr>
                <w:noProof/>
                <w:webHidden/>
              </w:rPr>
            </w:r>
            <w:r w:rsidR="004C151D">
              <w:rPr>
                <w:noProof/>
                <w:webHidden/>
              </w:rPr>
              <w:fldChar w:fldCharType="separate"/>
            </w:r>
            <w:r w:rsidR="00B43983">
              <w:rPr>
                <w:noProof/>
                <w:webHidden/>
              </w:rPr>
              <w:t>31</w:t>
            </w:r>
            <w:r w:rsidR="004C151D">
              <w:rPr>
                <w:noProof/>
                <w:webHidden/>
              </w:rPr>
              <w:fldChar w:fldCharType="end"/>
            </w:r>
          </w:hyperlink>
        </w:p>
        <w:p w14:paraId="1F0734EE" w14:textId="5C643E2E" w:rsidR="004C151D" w:rsidRDefault="00000000">
          <w:pPr>
            <w:pStyle w:val="TOC3"/>
            <w:tabs>
              <w:tab w:val="right" w:leader="dot" w:pos="10456"/>
            </w:tabs>
            <w:rPr>
              <w:rFonts w:eastAsiaTheme="minorEastAsia" w:cstheme="minorBidi"/>
              <w:smallCaps w:val="0"/>
              <w:noProof/>
              <w:sz w:val="24"/>
              <w:szCs w:val="24"/>
              <w:lang w:eastAsia="en-GB"/>
            </w:rPr>
          </w:pPr>
          <w:hyperlink w:anchor="_Toc141802302" w:history="1">
            <w:r w:rsidR="004C151D" w:rsidRPr="007227EC">
              <w:rPr>
                <w:rStyle w:val="Hyperlink"/>
                <w:noProof/>
              </w:rPr>
              <w:t>Depictions of alcohol consumption</w:t>
            </w:r>
            <w:r w:rsidR="004C151D">
              <w:rPr>
                <w:noProof/>
                <w:webHidden/>
              </w:rPr>
              <w:tab/>
            </w:r>
            <w:r w:rsidR="004C151D">
              <w:rPr>
                <w:noProof/>
                <w:webHidden/>
              </w:rPr>
              <w:fldChar w:fldCharType="begin"/>
            </w:r>
            <w:r w:rsidR="004C151D">
              <w:rPr>
                <w:noProof/>
                <w:webHidden/>
              </w:rPr>
              <w:instrText xml:space="preserve"> PAGEREF _Toc141802302 \h </w:instrText>
            </w:r>
            <w:r w:rsidR="004C151D">
              <w:rPr>
                <w:noProof/>
                <w:webHidden/>
              </w:rPr>
            </w:r>
            <w:r w:rsidR="004C151D">
              <w:rPr>
                <w:noProof/>
                <w:webHidden/>
              </w:rPr>
              <w:fldChar w:fldCharType="separate"/>
            </w:r>
            <w:r w:rsidR="00B43983">
              <w:rPr>
                <w:noProof/>
                <w:webHidden/>
              </w:rPr>
              <w:t>31</w:t>
            </w:r>
            <w:r w:rsidR="004C151D">
              <w:rPr>
                <w:noProof/>
                <w:webHidden/>
              </w:rPr>
              <w:fldChar w:fldCharType="end"/>
            </w:r>
          </w:hyperlink>
        </w:p>
        <w:p w14:paraId="72865DC5" w14:textId="2D672D9F" w:rsidR="004C151D" w:rsidRDefault="00000000">
          <w:pPr>
            <w:pStyle w:val="TOC3"/>
            <w:tabs>
              <w:tab w:val="right" w:leader="dot" w:pos="10456"/>
            </w:tabs>
            <w:rPr>
              <w:rFonts w:eastAsiaTheme="minorEastAsia" w:cstheme="minorBidi"/>
              <w:smallCaps w:val="0"/>
              <w:noProof/>
              <w:sz w:val="24"/>
              <w:szCs w:val="24"/>
              <w:lang w:eastAsia="en-GB"/>
            </w:rPr>
          </w:pPr>
          <w:hyperlink w:anchor="_Toc141802303" w:history="1">
            <w:r w:rsidR="004C151D" w:rsidRPr="007227EC">
              <w:rPr>
                <w:rStyle w:val="Hyperlink"/>
                <w:noProof/>
              </w:rPr>
              <w:t>Depiction of a medical procedure</w:t>
            </w:r>
            <w:r w:rsidR="004C151D">
              <w:rPr>
                <w:noProof/>
                <w:webHidden/>
              </w:rPr>
              <w:tab/>
            </w:r>
            <w:r w:rsidR="004C151D">
              <w:rPr>
                <w:noProof/>
                <w:webHidden/>
              </w:rPr>
              <w:fldChar w:fldCharType="begin"/>
            </w:r>
            <w:r w:rsidR="004C151D">
              <w:rPr>
                <w:noProof/>
                <w:webHidden/>
              </w:rPr>
              <w:instrText xml:space="preserve"> PAGEREF _Toc141802303 \h </w:instrText>
            </w:r>
            <w:r w:rsidR="004C151D">
              <w:rPr>
                <w:noProof/>
                <w:webHidden/>
              </w:rPr>
            </w:r>
            <w:r w:rsidR="004C151D">
              <w:rPr>
                <w:noProof/>
                <w:webHidden/>
              </w:rPr>
              <w:fldChar w:fldCharType="separate"/>
            </w:r>
            <w:r w:rsidR="00B43983">
              <w:rPr>
                <w:noProof/>
                <w:webHidden/>
              </w:rPr>
              <w:t>32</w:t>
            </w:r>
            <w:r w:rsidR="004C151D">
              <w:rPr>
                <w:noProof/>
                <w:webHidden/>
              </w:rPr>
              <w:fldChar w:fldCharType="end"/>
            </w:r>
          </w:hyperlink>
        </w:p>
        <w:p w14:paraId="27C845D1" w14:textId="4BED6FCF" w:rsidR="004C151D" w:rsidRDefault="00000000">
          <w:pPr>
            <w:pStyle w:val="TOC3"/>
            <w:tabs>
              <w:tab w:val="right" w:leader="dot" w:pos="10456"/>
            </w:tabs>
            <w:rPr>
              <w:rFonts w:eastAsiaTheme="minorEastAsia" w:cstheme="minorBidi"/>
              <w:smallCaps w:val="0"/>
              <w:noProof/>
              <w:sz w:val="24"/>
              <w:szCs w:val="24"/>
              <w:lang w:eastAsia="en-GB"/>
            </w:rPr>
          </w:pPr>
          <w:hyperlink w:anchor="_Toc141802304" w:history="1">
            <w:r w:rsidR="004C151D" w:rsidRPr="007227EC">
              <w:rPr>
                <w:rStyle w:val="Hyperlink"/>
                <w:noProof/>
              </w:rPr>
              <w:t>References to drug consumption</w:t>
            </w:r>
            <w:r w:rsidR="004C151D">
              <w:rPr>
                <w:noProof/>
                <w:webHidden/>
              </w:rPr>
              <w:tab/>
            </w:r>
            <w:r w:rsidR="004C151D">
              <w:rPr>
                <w:noProof/>
                <w:webHidden/>
              </w:rPr>
              <w:fldChar w:fldCharType="begin"/>
            </w:r>
            <w:r w:rsidR="004C151D">
              <w:rPr>
                <w:noProof/>
                <w:webHidden/>
              </w:rPr>
              <w:instrText xml:space="preserve"> PAGEREF _Toc141802304 \h </w:instrText>
            </w:r>
            <w:r w:rsidR="004C151D">
              <w:rPr>
                <w:noProof/>
                <w:webHidden/>
              </w:rPr>
            </w:r>
            <w:r w:rsidR="004C151D">
              <w:rPr>
                <w:noProof/>
                <w:webHidden/>
              </w:rPr>
              <w:fldChar w:fldCharType="separate"/>
            </w:r>
            <w:r w:rsidR="00B43983">
              <w:rPr>
                <w:noProof/>
                <w:webHidden/>
              </w:rPr>
              <w:t>32</w:t>
            </w:r>
            <w:r w:rsidR="004C151D">
              <w:rPr>
                <w:noProof/>
                <w:webHidden/>
              </w:rPr>
              <w:fldChar w:fldCharType="end"/>
            </w:r>
          </w:hyperlink>
        </w:p>
        <w:p w14:paraId="498387E9" w14:textId="492B2CBB" w:rsidR="003F6441" w:rsidRDefault="003F6441">
          <w:r>
            <w:rPr>
              <w:b/>
              <w:bCs/>
              <w:noProof/>
            </w:rPr>
            <w:fldChar w:fldCharType="end"/>
          </w:r>
        </w:p>
      </w:sdtContent>
    </w:sdt>
    <w:p w14:paraId="5E196AEB" w14:textId="560425BD" w:rsidR="003F6441" w:rsidRDefault="003F6441" w:rsidP="003F6441"/>
    <w:p w14:paraId="7E38FBAB" w14:textId="6092BC72" w:rsidR="004C151D" w:rsidRDefault="004C151D">
      <w:pPr>
        <w:rPr>
          <w:rFonts w:eastAsiaTheme="majorEastAsia" w:cstheme="majorBidi"/>
          <w:b/>
          <w:color w:val="000000" w:themeColor="text1"/>
          <w:sz w:val="40"/>
          <w:szCs w:val="32"/>
        </w:rPr>
      </w:pPr>
      <w:r>
        <w:br w:type="page"/>
      </w:r>
    </w:p>
    <w:p w14:paraId="313AAE5A" w14:textId="62E4CA7D" w:rsidR="00D31A8E" w:rsidRDefault="005532F6" w:rsidP="00D31A8E">
      <w:pPr>
        <w:pStyle w:val="Heading1"/>
      </w:pPr>
      <w:bookmarkStart w:id="0" w:name="_Toc141802250"/>
      <w:r>
        <w:lastRenderedPageBreak/>
        <w:t>GENERAL INFORMATION</w:t>
      </w:r>
      <w:bookmarkEnd w:id="0"/>
    </w:p>
    <w:p w14:paraId="30592F94" w14:textId="4F60EABE" w:rsidR="00D52154" w:rsidRPr="001E447C" w:rsidRDefault="00430B1A" w:rsidP="001E447C">
      <w:pPr>
        <w:pStyle w:val="Body"/>
        <w:spacing w:line="360" w:lineRule="auto"/>
        <w:rPr>
          <w:rFonts w:asciiTheme="minorHAnsi" w:hAnsiTheme="minorHAnsi" w:cstheme="minorHAnsi"/>
          <w:color w:val="auto"/>
          <w:sz w:val="28"/>
          <w:szCs w:val="28"/>
          <w:shd w:val="clear" w:color="auto" w:fill="FFFFFF"/>
        </w:rPr>
      </w:pPr>
      <w:r w:rsidRPr="001E447C">
        <w:rPr>
          <w:rFonts w:asciiTheme="minorHAnsi" w:hAnsiTheme="minorHAnsi" w:cstheme="minorHAnsi"/>
        </w:rPr>
        <w:t>This access guide has been prepared by Loom Arts and Management</w:t>
      </w:r>
      <w:r w:rsidR="00AB6E43" w:rsidRPr="001E447C">
        <w:rPr>
          <w:rFonts w:asciiTheme="minorHAnsi" w:hAnsiTheme="minorHAnsi" w:cstheme="minorHAnsi"/>
        </w:rPr>
        <w:t xml:space="preserve"> on behalf of Malthouse Theatre</w:t>
      </w:r>
      <w:r w:rsidR="00AB6E43" w:rsidRPr="001E447C">
        <w:rPr>
          <w:rFonts w:asciiTheme="minorHAnsi" w:hAnsiTheme="minorHAnsi" w:cstheme="minorHAnsi"/>
          <w:shd w:val="clear" w:color="auto" w:fill="FFFFFF"/>
          <w:lang w:val="en-US"/>
        </w:rPr>
        <w:t>. The implementation of recommendations delivered by Loom’s consultants are the sole responsibility of Malthouse Theatre.</w:t>
      </w:r>
    </w:p>
    <w:p w14:paraId="781DC00F" w14:textId="77777777" w:rsidR="00430B1A" w:rsidRDefault="00430B1A" w:rsidP="00430B1A"/>
    <w:p w14:paraId="160838DE" w14:textId="450FD712" w:rsidR="00F70D2F" w:rsidRDefault="00F70D2F" w:rsidP="00F56081">
      <w:pPr>
        <w:pStyle w:val="Heading2"/>
      </w:pPr>
      <w:bookmarkStart w:id="1" w:name="_Toc141802251"/>
      <w:proofErr w:type="gramStart"/>
      <w:r>
        <w:t>Where</w:t>
      </w:r>
      <w:bookmarkEnd w:id="1"/>
      <w:proofErr w:type="gramEnd"/>
    </w:p>
    <w:p w14:paraId="4030462B" w14:textId="457B8DAA" w:rsidR="00D31A8E" w:rsidRPr="00F56081" w:rsidRDefault="00454F63" w:rsidP="00F56081">
      <w:pPr>
        <w:spacing w:line="360" w:lineRule="auto"/>
        <w:rPr>
          <w:rFonts w:cstheme="minorHAnsi"/>
          <w:sz w:val="24"/>
          <w:szCs w:val="24"/>
        </w:rPr>
      </w:pPr>
      <w:r>
        <w:rPr>
          <w:rFonts w:cstheme="minorHAnsi"/>
          <w:sz w:val="24"/>
          <w:szCs w:val="24"/>
        </w:rPr>
        <w:t>Beckett</w:t>
      </w:r>
      <w:r w:rsidRPr="00454F63">
        <w:rPr>
          <w:rFonts w:cstheme="minorHAnsi"/>
          <w:sz w:val="24"/>
          <w:szCs w:val="24"/>
        </w:rPr>
        <w:t xml:space="preserve"> Theatre, The Malthouse, 113 Sturt Street, Southbank VIC 3006</w:t>
      </w:r>
    </w:p>
    <w:p w14:paraId="212353C1" w14:textId="77777777" w:rsidR="00D31A8E" w:rsidRDefault="00D31A8E" w:rsidP="00AB6E43"/>
    <w:p w14:paraId="64C94A25" w14:textId="0BBAA881" w:rsidR="00454F63" w:rsidRDefault="00454F63" w:rsidP="00F56081">
      <w:pPr>
        <w:pStyle w:val="Heading2"/>
      </w:pPr>
      <w:bookmarkStart w:id="2" w:name="_Toc141802252"/>
      <w:r>
        <w:t>When</w:t>
      </w:r>
      <w:bookmarkEnd w:id="2"/>
    </w:p>
    <w:p w14:paraId="782383CA" w14:textId="1601FB8A" w:rsidR="00454F63" w:rsidRPr="000C6547" w:rsidRDefault="00454F63" w:rsidP="00F56081">
      <w:pPr>
        <w:pStyle w:val="Heading3"/>
      </w:pPr>
      <w:bookmarkStart w:id="3" w:name="_Toc141802253"/>
      <w:r w:rsidRPr="000C6547">
        <w:t>Previews</w:t>
      </w:r>
      <w:bookmarkEnd w:id="3"/>
    </w:p>
    <w:p w14:paraId="172A15F0" w14:textId="0ECA2BFA" w:rsidR="00454F63" w:rsidRPr="000C6547" w:rsidRDefault="00454F63" w:rsidP="00F56081">
      <w:pPr>
        <w:spacing w:line="360" w:lineRule="auto"/>
        <w:rPr>
          <w:sz w:val="24"/>
          <w:szCs w:val="24"/>
        </w:rPr>
      </w:pPr>
      <w:r w:rsidRPr="000C6547">
        <w:rPr>
          <w:sz w:val="24"/>
          <w:szCs w:val="24"/>
        </w:rPr>
        <w:t>7pm Friday 28</w:t>
      </w:r>
      <w:r w:rsidRPr="000C6547">
        <w:rPr>
          <w:sz w:val="24"/>
          <w:szCs w:val="24"/>
          <w:vertAlign w:val="superscript"/>
        </w:rPr>
        <w:t>th</w:t>
      </w:r>
      <w:r w:rsidRPr="000C6547">
        <w:rPr>
          <w:sz w:val="24"/>
          <w:szCs w:val="24"/>
        </w:rPr>
        <w:t xml:space="preserve"> July</w:t>
      </w:r>
    </w:p>
    <w:p w14:paraId="35434D99" w14:textId="68208674" w:rsidR="00454F63" w:rsidRPr="000C6547" w:rsidRDefault="00454F63" w:rsidP="00F56081">
      <w:pPr>
        <w:spacing w:line="360" w:lineRule="auto"/>
        <w:rPr>
          <w:sz w:val="24"/>
          <w:szCs w:val="24"/>
        </w:rPr>
      </w:pPr>
      <w:r w:rsidRPr="000C6547">
        <w:rPr>
          <w:sz w:val="24"/>
          <w:szCs w:val="24"/>
        </w:rPr>
        <w:t>7pm Saturday 29</w:t>
      </w:r>
      <w:r w:rsidRPr="000C6547">
        <w:rPr>
          <w:sz w:val="24"/>
          <w:szCs w:val="24"/>
          <w:vertAlign w:val="superscript"/>
        </w:rPr>
        <w:t>th</w:t>
      </w:r>
      <w:r w:rsidRPr="000C6547">
        <w:rPr>
          <w:sz w:val="24"/>
          <w:szCs w:val="24"/>
        </w:rPr>
        <w:t xml:space="preserve"> July</w:t>
      </w:r>
    </w:p>
    <w:p w14:paraId="63350812" w14:textId="7D05C2EC" w:rsidR="00454F63" w:rsidRPr="000C6547" w:rsidRDefault="00454F63" w:rsidP="00F56081">
      <w:pPr>
        <w:spacing w:line="360" w:lineRule="auto"/>
        <w:rPr>
          <w:sz w:val="24"/>
          <w:szCs w:val="24"/>
        </w:rPr>
      </w:pPr>
      <w:r w:rsidRPr="000C6547">
        <w:rPr>
          <w:sz w:val="24"/>
          <w:szCs w:val="24"/>
        </w:rPr>
        <w:t>7pm Monday 30</w:t>
      </w:r>
      <w:r w:rsidRPr="000C6547">
        <w:rPr>
          <w:sz w:val="24"/>
          <w:szCs w:val="24"/>
          <w:vertAlign w:val="superscript"/>
        </w:rPr>
        <w:t>th</w:t>
      </w:r>
      <w:r w:rsidRPr="000C6547">
        <w:rPr>
          <w:sz w:val="24"/>
          <w:szCs w:val="24"/>
        </w:rPr>
        <w:t xml:space="preserve"> July</w:t>
      </w:r>
    </w:p>
    <w:p w14:paraId="6CC9BA28" w14:textId="7F28D509" w:rsidR="0055236C" w:rsidRPr="00F56081" w:rsidRDefault="00454F63" w:rsidP="00F56081">
      <w:pPr>
        <w:spacing w:line="360" w:lineRule="auto"/>
        <w:rPr>
          <w:sz w:val="24"/>
          <w:szCs w:val="24"/>
        </w:rPr>
      </w:pPr>
      <w:r w:rsidRPr="000C6547">
        <w:rPr>
          <w:sz w:val="24"/>
          <w:szCs w:val="24"/>
        </w:rPr>
        <w:t>7pm Tuesday 1</w:t>
      </w:r>
      <w:r w:rsidRPr="000C6547">
        <w:rPr>
          <w:sz w:val="24"/>
          <w:szCs w:val="24"/>
          <w:vertAlign w:val="superscript"/>
        </w:rPr>
        <w:t>st</w:t>
      </w:r>
      <w:r w:rsidRPr="000C6547">
        <w:rPr>
          <w:sz w:val="24"/>
          <w:szCs w:val="24"/>
        </w:rPr>
        <w:t xml:space="preserve"> August</w:t>
      </w:r>
    </w:p>
    <w:p w14:paraId="3CE29FF3" w14:textId="77777777" w:rsidR="00D31A8E" w:rsidRDefault="00D31A8E" w:rsidP="00AB6E43"/>
    <w:p w14:paraId="71393874" w14:textId="651B9A6C" w:rsidR="00454F63" w:rsidRPr="000C6547" w:rsidRDefault="00454F63" w:rsidP="00F56081">
      <w:pPr>
        <w:pStyle w:val="Heading3"/>
      </w:pPr>
      <w:bookmarkStart w:id="4" w:name="_Toc141802254"/>
      <w:r w:rsidRPr="000C6547">
        <w:t>Opening night</w:t>
      </w:r>
      <w:bookmarkEnd w:id="4"/>
    </w:p>
    <w:p w14:paraId="61335125" w14:textId="5C81B23A" w:rsidR="0055236C" w:rsidRPr="00F56081" w:rsidRDefault="00454F63" w:rsidP="00F56081">
      <w:pPr>
        <w:spacing w:line="360" w:lineRule="auto"/>
        <w:rPr>
          <w:sz w:val="24"/>
          <w:szCs w:val="24"/>
        </w:rPr>
      </w:pPr>
      <w:r w:rsidRPr="000C6547">
        <w:rPr>
          <w:sz w:val="24"/>
          <w:szCs w:val="24"/>
        </w:rPr>
        <w:t>7pm Wednesday 2</w:t>
      </w:r>
      <w:r w:rsidRPr="000C6547">
        <w:rPr>
          <w:sz w:val="24"/>
          <w:szCs w:val="24"/>
          <w:vertAlign w:val="superscript"/>
        </w:rPr>
        <w:t>nd</w:t>
      </w:r>
      <w:r w:rsidRPr="000C6547">
        <w:rPr>
          <w:sz w:val="24"/>
          <w:szCs w:val="24"/>
        </w:rPr>
        <w:t xml:space="preserve"> August</w:t>
      </w:r>
    </w:p>
    <w:p w14:paraId="076FBD75" w14:textId="77777777" w:rsidR="00D31A8E" w:rsidRPr="00AB6E43" w:rsidRDefault="00D31A8E" w:rsidP="00AB6E43"/>
    <w:p w14:paraId="2E4CFC64" w14:textId="6F001166" w:rsidR="00454F63" w:rsidRPr="000C6547" w:rsidRDefault="00454F63" w:rsidP="00F56081">
      <w:pPr>
        <w:pStyle w:val="Heading3"/>
      </w:pPr>
      <w:bookmarkStart w:id="5" w:name="_Toc141802255"/>
      <w:r w:rsidRPr="000C6547">
        <w:t>Season</w:t>
      </w:r>
      <w:bookmarkEnd w:id="5"/>
    </w:p>
    <w:p w14:paraId="67446E44" w14:textId="6AD12754" w:rsidR="00454F63" w:rsidRPr="000C6547" w:rsidRDefault="00454F63" w:rsidP="00F56081">
      <w:pPr>
        <w:spacing w:line="360" w:lineRule="auto"/>
        <w:rPr>
          <w:sz w:val="24"/>
          <w:szCs w:val="24"/>
        </w:rPr>
      </w:pPr>
      <w:r w:rsidRPr="000C6547">
        <w:rPr>
          <w:sz w:val="24"/>
          <w:szCs w:val="24"/>
        </w:rPr>
        <w:t>7pm Thursday 3</w:t>
      </w:r>
      <w:r w:rsidRPr="000C6547">
        <w:rPr>
          <w:sz w:val="24"/>
          <w:szCs w:val="24"/>
          <w:vertAlign w:val="superscript"/>
        </w:rPr>
        <w:t>rd</w:t>
      </w:r>
      <w:r w:rsidRPr="000C6547">
        <w:rPr>
          <w:sz w:val="24"/>
          <w:szCs w:val="24"/>
        </w:rPr>
        <w:t xml:space="preserve"> August</w:t>
      </w:r>
    </w:p>
    <w:p w14:paraId="74DEA58B" w14:textId="40A409A5" w:rsidR="00454F63" w:rsidRDefault="00454F63" w:rsidP="00F56081">
      <w:pPr>
        <w:spacing w:line="360" w:lineRule="auto"/>
        <w:rPr>
          <w:sz w:val="24"/>
          <w:szCs w:val="24"/>
        </w:rPr>
      </w:pPr>
      <w:r w:rsidRPr="000C6547">
        <w:rPr>
          <w:sz w:val="24"/>
          <w:szCs w:val="24"/>
        </w:rPr>
        <w:t>7pm Friday 4</w:t>
      </w:r>
      <w:r w:rsidRPr="000C6547">
        <w:rPr>
          <w:sz w:val="24"/>
          <w:szCs w:val="24"/>
          <w:vertAlign w:val="superscript"/>
        </w:rPr>
        <w:t>th</w:t>
      </w:r>
      <w:r w:rsidRPr="000C6547">
        <w:rPr>
          <w:sz w:val="24"/>
          <w:szCs w:val="24"/>
        </w:rPr>
        <w:t xml:space="preserve"> August</w:t>
      </w:r>
      <w:r w:rsidR="000C6547">
        <w:rPr>
          <w:sz w:val="24"/>
          <w:szCs w:val="24"/>
        </w:rPr>
        <w:t xml:space="preserve"> (</w:t>
      </w:r>
      <w:proofErr w:type="spellStart"/>
      <w:r w:rsidR="000C6547" w:rsidRPr="00332E19">
        <w:t>Auslan</w:t>
      </w:r>
      <w:proofErr w:type="spellEnd"/>
      <w:r w:rsidR="000C6547" w:rsidRPr="00332E19">
        <w:t xml:space="preserve"> Interpreted &amp; Audio Described</w:t>
      </w:r>
      <w:r w:rsidR="000C6547" w:rsidRPr="000C6547">
        <w:rPr>
          <w:sz w:val="24"/>
          <w:szCs w:val="24"/>
        </w:rPr>
        <w:t xml:space="preserve"> + Takeover Night</w:t>
      </w:r>
      <w:r w:rsidR="000C6547">
        <w:rPr>
          <w:sz w:val="24"/>
          <w:szCs w:val="24"/>
        </w:rPr>
        <w:t>)</w:t>
      </w:r>
    </w:p>
    <w:p w14:paraId="23E74DD2" w14:textId="646EDB18" w:rsidR="000C6547" w:rsidRPr="000C6547" w:rsidRDefault="000C6547" w:rsidP="00F56081">
      <w:pPr>
        <w:spacing w:line="360" w:lineRule="auto"/>
        <w:rPr>
          <w:sz w:val="24"/>
          <w:szCs w:val="24"/>
        </w:rPr>
      </w:pPr>
      <w:r>
        <w:rPr>
          <w:sz w:val="24"/>
          <w:szCs w:val="24"/>
        </w:rPr>
        <w:t>1:30pm Saturday 5</w:t>
      </w:r>
      <w:r w:rsidRPr="000C6547">
        <w:rPr>
          <w:sz w:val="24"/>
          <w:szCs w:val="24"/>
          <w:vertAlign w:val="superscript"/>
        </w:rPr>
        <w:t>th</w:t>
      </w:r>
      <w:r>
        <w:rPr>
          <w:sz w:val="24"/>
          <w:szCs w:val="24"/>
        </w:rPr>
        <w:t xml:space="preserve"> August</w:t>
      </w:r>
    </w:p>
    <w:p w14:paraId="596CF56C" w14:textId="1B323D1C" w:rsidR="000C6547" w:rsidRDefault="000C6547" w:rsidP="00F56081">
      <w:pPr>
        <w:spacing w:line="360" w:lineRule="auto"/>
        <w:rPr>
          <w:sz w:val="24"/>
          <w:szCs w:val="24"/>
        </w:rPr>
      </w:pPr>
      <w:r w:rsidRPr="000C6547">
        <w:rPr>
          <w:sz w:val="24"/>
          <w:szCs w:val="24"/>
        </w:rPr>
        <w:t>7pm Saturday 5</w:t>
      </w:r>
      <w:r w:rsidRPr="000C6547">
        <w:rPr>
          <w:sz w:val="24"/>
          <w:szCs w:val="24"/>
          <w:vertAlign w:val="superscript"/>
        </w:rPr>
        <w:t>th</w:t>
      </w:r>
      <w:r w:rsidRPr="000C6547">
        <w:rPr>
          <w:sz w:val="24"/>
          <w:szCs w:val="24"/>
        </w:rPr>
        <w:t xml:space="preserve"> August</w:t>
      </w:r>
    </w:p>
    <w:p w14:paraId="768C2192" w14:textId="4C48124F" w:rsidR="000C6547" w:rsidRDefault="000C6547" w:rsidP="00F56081">
      <w:pPr>
        <w:spacing w:line="360" w:lineRule="auto"/>
        <w:rPr>
          <w:sz w:val="24"/>
          <w:szCs w:val="24"/>
        </w:rPr>
      </w:pPr>
      <w:r>
        <w:rPr>
          <w:sz w:val="24"/>
          <w:szCs w:val="24"/>
        </w:rPr>
        <w:t xml:space="preserve">7pm Sunday </w:t>
      </w:r>
      <w:r w:rsidR="00527A5F">
        <w:rPr>
          <w:sz w:val="24"/>
          <w:szCs w:val="24"/>
        </w:rPr>
        <w:t>6</w:t>
      </w:r>
      <w:r w:rsidRPr="000C6547">
        <w:rPr>
          <w:sz w:val="24"/>
          <w:szCs w:val="24"/>
          <w:vertAlign w:val="superscript"/>
        </w:rPr>
        <w:t>th</w:t>
      </w:r>
      <w:r>
        <w:rPr>
          <w:sz w:val="24"/>
          <w:szCs w:val="24"/>
        </w:rPr>
        <w:t xml:space="preserve"> August</w:t>
      </w:r>
    </w:p>
    <w:p w14:paraId="2FDCFD05" w14:textId="38487EE3" w:rsidR="00527A5F" w:rsidRPr="00AF7785" w:rsidRDefault="00527A5F" w:rsidP="00F56081">
      <w:pPr>
        <w:spacing w:line="360" w:lineRule="auto"/>
        <w:rPr>
          <w:rFonts w:cstheme="minorHAnsi"/>
          <w:sz w:val="24"/>
          <w:szCs w:val="24"/>
        </w:rPr>
      </w:pPr>
      <w:r w:rsidRPr="00AF7785">
        <w:rPr>
          <w:rFonts w:cstheme="minorHAnsi"/>
          <w:sz w:val="24"/>
          <w:szCs w:val="24"/>
        </w:rPr>
        <w:t>7pm Tuesday 8</w:t>
      </w:r>
      <w:r w:rsidRPr="00AF7785">
        <w:rPr>
          <w:rFonts w:cstheme="minorHAnsi"/>
          <w:sz w:val="24"/>
          <w:szCs w:val="24"/>
          <w:vertAlign w:val="superscript"/>
        </w:rPr>
        <w:t>th</w:t>
      </w:r>
      <w:r w:rsidRPr="00AF7785">
        <w:rPr>
          <w:rFonts w:cstheme="minorHAnsi"/>
          <w:sz w:val="24"/>
          <w:szCs w:val="24"/>
        </w:rPr>
        <w:t xml:space="preserve"> August (</w:t>
      </w:r>
      <w:proofErr w:type="spellStart"/>
      <w:r w:rsidRPr="00AF7785">
        <w:rPr>
          <w:rFonts w:cstheme="minorHAnsi"/>
          <w:sz w:val="24"/>
          <w:szCs w:val="24"/>
        </w:rPr>
        <w:t>Auslan</w:t>
      </w:r>
      <w:proofErr w:type="spellEnd"/>
      <w:r w:rsidRPr="00AF7785">
        <w:rPr>
          <w:rFonts w:cstheme="minorHAnsi"/>
          <w:sz w:val="24"/>
          <w:szCs w:val="24"/>
        </w:rPr>
        <w:t xml:space="preserve"> Interpreted + Time to Talk)</w:t>
      </w:r>
    </w:p>
    <w:p w14:paraId="7E564600" w14:textId="4CB37262" w:rsidR="00527A5F" w:rsidRDefault="00527A5F" w:rsidP="00F56081">
      <w:pPr>
        <w:spacing w:line="360" w:lineRule="auto"/>
        <w:rPr>
          <w:sz w:val="24"/>
          <w:szCs w:val="24"/>
        </w:rPr>
      </w:pPr>
      <w:r>
        <w:rPr>
          <w:sz w:val="24"/>
          <w:szCs w:val="24"/>
        </w:rPr>
        <w:t>7pm Wednesday 9</w:t>
      </w:r>
      <w:r w:rsidRPr="00527A5F">
        <w:rPr>
          <w:sz w:val="24"/>
          <w:szCs w:val="24"/>
          <w:vertAlign w:val="superscript"/>
        </w:rPr>
        <w:t>th</w:t>
      </w:r>
      <w:r>
        <w:rPr>
          <w:sz w:val="24"/>
          <w:szCs w:val="24"/>
        </w:rPr>
        <w:t xml:space="preserve"> August (Audio Described)</w:t>
      </w:r>
    </w:p>
    <w:p w14:paraId="29066D4E" w14:textId="7BE6E0CB" w:rsidR="00527A5F" w:rsidRDefault="00527A5F" w:rsidP="00F56081">
      <w:pPr>
        <w:spacing w:line="360" w:lineRule="auto"/>
        <w:rPr>
          <w:sz w:val="24"/>
          <w:szCs w:val="24"/>
        </w:rPr>
      </w:pPr>
      <w:r>
        <w:rPr>
          <w:sz w:val="24"/>
          <w:szCs w:val="24"/>
        </w:rPr>
        <w:t>7pm Thursday 10</w:t>
      </w:r>
      <w:r w:rsidRPr="00527A5F">
        <w:rPr>
          <w:sz w:val="24"/>
          <w:szCs w:val="24"/>
          <w:vertAlign w:val="superscript"/>
        </w:rPr>
        <w:t>th</w:t>
      </w:r>
      <w:r>
        <w:rPr>
          <w:sz w:val="24"/>
          <w:szCs w:val="24"/>
        </w:rPr>
        <w:t xml:space="preserve"> August </w:t>
      </w:r>
    </w:p>
    <w:p w14:paraId="7E18DF0F" w14:textId="4B3A7B34" w:rsidR="000C6547" w:rsidRDefault="00527A5F" w:rsidP="00F56081">
      <w:pPr>
        <w:spacing w:line="360" w:lineRule="auto"/>
        <w:rPr>
          <w:sz w:val="24"/>
          <w:szCs w:val="24"/>
        </w:rPr>
      </w:pPr>
      <w:r>
        <w:rPr>
          <w:sz w:val="24"/>
          <w:szCs w:val="24"/>
        </w:rPr>
        <w:lastRenderedPageBreak/>
        <w:t>7pm Friday 11</w:t>
      </w:r>
      <w:r w:rsidRPr="00527A5F">
        <w:rPr>
          <w:sz w:val="24"/>
          <w:szCs w:val="24"/>
          <w:vertAlign w:val="superscript"/>
        </w:rPr>
        <w:t>th</w:t>
      </w:r>
      <w:r>
        <w:rPr>
          <w:sz w:val="24"/>
          <w:szCs w:val="24"/>
        </w:rPr>
        <w:t xml:space="preserve"> August</w:t>
      </w:r>
    </w:p>
    <w:p w14:paraId="1D9562F1" w14:textId="1AEA6D92" w:rsidR="00527A5F" w:rsidRDefault="00527A5F" w:rsidP="00F56081">
      <w:pPr>
        <w:spacing w:line="360" w:lineRule="auto"/>
        <w:rPr>
          <w:sz w:val="24"/>
          <w:szCs w:val="24"/>
        </w:rPr>
      </w:pPr>
      <w:r>
        <w:rPr>
          <w:sz w:val="24"/>
          <w:szCs w:val="24"/>
        </w:rPr>
        <w:t>1:30pm Saturday 12</w:t>
      </w:r>
      <w:r w:rsidRPr="00527A5F">
        <w:rPr>
          <w:sz w:val="24"/>
          <w:szCs w:val="24"/>
          <w:vertAlign w:val="superscript"/>
        </w:rPr>
        <w:t>th</w:t>
      </w:r>
      <w:r>
        <w:rPr>
          <w:sz w:val="24"/>
          <w:szCs w:val="24"/>
        </w:rPr>
        <w:t xml:space="preserve"> August (Relaxed Performance)</w:t>
      </w:r>
    </w:p>
    <w:p w14:paraId="2E7A2E91" w14:textId="76AA69FA" w:rsidR="00527A5F" w:rsidRDefault="00527A5F" w:rsidP="00F56081">
      <w:pPr>
        <w:spacing w:line="360" w:lineRule="auto"/>
        <w:rPr>
          <w:sz w:val="24"/>
          <w:szCs w:val="24"/>
        </w:rPr>
      </w:pPr>
      <w:r>
        <w:rPr>
          <w:sz w:val="24"/>
          <w:szCs w:val="24"/>
        </w:rPr>
        <w:t>7pm Saturday 12</w:t>
      </w:r>
      <w:r w:rsidRPr="00527A5F">
        <w:rPr>
          <w:sz w:val="24"/>
          <w:szCs w:val="24"/>
          <w:vertAlign w:val="superscript"/>
        </w:rPr>
        <w:t>th</w:t>
      </w:r>
      <w:r>
        <w:rPr>
          <w:sz w:val="24"/>
          <w:szCs w:val="24"/>
        </w:rPr>
        <w:t xml:space="preserve"> August</w:t>
      </w:r>
    </w:p>
    <w:p w14:paraId="2FF6A00E" w14:textId="3CC22C3D" w:rsidR="00716C99" w:rsidRDefault="00527A5F" w:rsidP="00D31A8E">
      <w:pPr>
        <w:spacing w:line="360" w:lineRule="auto"/>
        <w:rPr>
          <w:sz w:val="24"/>
          <w:szCs w:val="24"/>
          <w:vertAlign w:val="superscript"/>
        </w:rPr>
      </w:pPr>
      <w:r>
        <w:rPr>
          <w:sz w:val="24"/>
          <w:szCs w:val="24"/>
        </w:rPr>
        <w:t>7pm Sunday 1</w:t>
      </w:r>
      <w:r w:rsidR="00716C99">
        <w:rPr>
          <w:sz w:val="24"/>
          <w:szCs w:val="24"/>
        </w:rPr>
        <w:t>3</w:t>
      </w:r>
      <w:r w:rsidR="00716C99" w:rsidRPr="00716C99">
        <w:rPr>
          <w:sz w:val="24"/>
          <w:szCs w:val="24"/>
          <w:vertAlign w:val="superscript"/>
        </w:rPr>
        <w:t>th</w:t>
      </w:r>
      <w:r w:rsidR="00716C99">
        <w:rPr>
          <w:sz w:val="24"/>
          <w:szCs w:val="24"/>
        </w:rPr>
        <w:t xml:space="preserve"> August</w:t>
      </w:r>
    </w:p>
    <w:p w14:paraId="1CA9C584" w14:textId="77777777" w:rsidR="00D31A8E" w:rsidRPr="00D31A8E" w:rsidRDefault="00D31A8E" w:rsidP="00D31A8E">
      <w:pPr>
        <w:spacing w:line="360" w:lineRule="auto"/>
        <w:rPr>
          <w:sz w:val="24"/>
          <w:szCs w:val="24"/>
        </w:rPr>
      </w:pPr>
    </w:p>
    <w:p w14:paraId="3AC2133F" w14:textId="1573C966" w:rsidR="000C6547" w:rsidRDefault="0055236C" w:rsidP="00F56081">
      <w:pPr>
        <w:pStyle w:val="Heading2"/>
      </w:pPr>
      <w:bookmarkStart w:id="6" w:name="_Toc141802256"/>
      <w:r>
        <w:t>Length</w:t>
      </w:r>
      <w:bookmarkEnd w:id="6"/>
    </w:p>
    <w:p w14:paraId="524E2496" w14:textId="1678B09F" w:rsidR="00F56081" w:rsidRDefault="0055236C" w:rsidP="00F56081">
      <w:pPr>
        <w:spacing w:line="360" w:lineRule="auto"/>
        <w:rPr>
          <w:sz w:val="24"/>
          <w:szCs w:val="24"/>
        </w:rPr>
      </w:pPr>
      <w:r>
        <w:rPr>
          <w:sz w:val="24"/>
          <w:szCs w:val="24"/>
        </w:rPr>
        <w:t xml:space="preserve">Approximately </w:t>
      </w:r>
      <w:r w:rsidRPr="0055236C">
        <w:rPr>
          <w:sz w:val="24"/>
          <w:szCs w:val="24"/>
        </w:rPr>
        <w:t>85 minutes</w:t>
      </w:r>
    </w:p>
    <w:p w14:paraId="2F1C80E8" w14:textId="77777777" w:rsidR="005532F6" w:rsidRPr="00F56081" w:rsidRDefault="005532F6" w:rsidP="00F56081">
      <w:pPr>
        <w:spacing w:line="360" w:lineRule="auto"/>
        <w:rPr>
          <w:sz w:val="24"/>
          <w:szCs w:val="24"/>
        </w:rPr>
      </w:pPr>
    </w:p>
    <w:p w14:paraId="757954F8" w14:textId="12DF23F9" w:rsidR="0055236C" w:rsidRDefault="0055236C" w:rsidP="00F56081">
      <w:pPr>
        <w:pStyle w:val="Heading2"/>
      </w:pPr>
      <w:bookmarkStart w:id="7" w:name="_Toc141802257"/>
      <w:r>
        <w:t>How to book</w:t>
      </w:r>
      <w:bookmarkEnd w:id="7"/>
    </w:p>
    <w:p w14:paraId="0EE8699B" w14:textId="103BE401" w:rsidR="0055236C" w:rsidRDefault="0055236C" w:rsidP="00F56081">
      <w:pPr>
        <w:spacing w:after="0" w:line="360" w:lineRule="auto"/>
        <w:rPr>
          <w:rFonts w:cstheme="minorHAnsi"/>
          <w:sz w:val="24"/>
          <w:szCs w:val="24"/>
        </w:rPr>
      </w:pPr>
      <w:r w:rsidRPr="00C93E85">
        <w:rPr>
          <w:rFonts w:cstheme="minorHAnsi"/>
          <w:sz w:val="24"/>
          <w:szCs w:val="24"/>
        </w:rPr>
        <w:t xml:space="preserve">You can book tickets on the </w:t>
      </w:r>
      <w:r>
        <w:rPr>
          <w:rFonts w:cstheme="minorHAnsi"/>
          <w:sz w:val="24"/>
          <w:szCs w:val="24"/>
        </w:rPr>
        <w:t xml:space="preserve">Malthouse website here: </w:t>
      </w:r>
      <w:hyperlink r:id="rId11" w:anchor="eventTarget" w:history="1">
        <w:r w:rsidRPr="005A4D83">
          <w:rPr>
            <w:rStyle w:val="Hyperlink"/>
            <w:rFonts w:cstheme="minorHAnsi"/>
            <w:sz w:val="24"/>
            <w:szCs w:val="24"/>
          </w:rPr>
          <w:t>https://www.malthousetheatre.com.au/tickets/malthouse-theatre/telethon-kid/#eventTarget</w:t>
        </w:r>
      </w:hyperlink>
    </w:p>
    <w:p w14:paraId="6FA14B5B" w14:textId="126F2615" w:rsidR="0055236C" w:rsidRPr="00C93E85" w:rsidRDefault="0055236C" w:rsidP="00F56081">
      <w:pPr>
        <w:spacing w:after="0" w:line="360" w:lineRule="auto"/>
        <w:rPr>
          <w:rFonts w:cstheme="minorHAnsi"/>
          <w:sz w:val="24"/>
          <w:szCs w:val="24"/>
        </w:rPr>
      </w:pPr>
      <w:r>
        <w:rPr>
          <w:rFonts w:cstheme="minorHAnsi"/>
          <w:sz w:val="24"/>
          <w:szCs w:val="24"/>
        </w:rPr>
        <w:t xml:space="preserve">You can also book tickets </w:t>
      </w:r>
      <w:r w:rsidRPr="00C93E85">
        <w:rPr>
          <w:rFonts w:cstheme="minorHAnsi"/>
          <w:sz w:val="24"/>
          <w:szCs w:val="24"/>
        </w:rPr>
        <w:t xml:space="preserve">by calling the </w:t>
      </w:r>
      <w:r w:rsidRPr="00C93E85">
        <w:rPr>
          <w:rFonts w:cstheme="minorHAnsi"/>
          <w:b/>
          <w:bCs/>
          <w:sz w:val="24"/>
          <w:szCs w:val="24"/>
        </w:rPr>
        <w:t>Box Office</w:t>
      </w:r>
      <w:r w:rsidRPr="00C93E85">
        <w:rPr>
          <w:rFonts w:cstheme="minorHAnsi"/>
          <w:sz w:val="24"/>
          <w:szCs w:val="24"/>
        </w:rPr>
        <w:t xml:space="preserve"> on (03) 9685 5111. </w:t>
      </w:r>
    </w:p>
    <w:p w14:paraId="38EA25F3" w14:textId="55626321" w:rsidR="0055236C" w:rsidRDefault="0055236C" w:rsidP="00F56081">
      <w:pPr>
        <w:spacing w:line="360" w:lineRule="auto"/>
      </w:pPr>
    </w:p>
    <w:p w14:paraId="0095420F" w14:textId="70A87308" w:rsidR="00F56081" w:rsidRDefault="00F56081" w:rsidP="00F56081">
      <w:pPr>
        <w:pStyle w:val="Heading2"/>
      </w:pPr>
      <w:bookmarkStart w:id="8" w:name="_Toc141802258"/>
      <w:proofErr w:type="spellStart"/>
      <w:r>
        <w:t>Auslan</w:t>
      </w:r>
      <w:proofErr w:type="spellEnd"/>
      <w:r>
        <w:t xml:space="preserve"> Interpretation</w:t>
      </w:r>
      <w:bookmarkEnd w:id="8"/>
    </w:p>
    <w:p w14:paraId="4C7AF91D" w14:textId="5BCBEEBE" w:rsidR="00F56081" w:rsidRDefault="00F56081" w:rsidP="00332E19">
      <w:pPr>
        <w:spacing w:line="360" w:lineRule="auto"/>
        <w:rPr>
          <w:rFonts w:cstheme="minorHAnsi"/>
          <w:sz w:val="24"/>
          <w:szCs w:val="24"/>
        </w:rPr>
      </w:pPr>
      <w:proofErr w:type="spellStart"/>
      <w:r w:rsidRPr="00F56081">
        <w:rPr>
          <w:sz w:val="24"/>
          <w:szCs w:val="24"/>
        </w:rPr>
        <w:t>Auslan</w:t>
      </w:r>
      <w:proofErr w:type="spellEnd"/>
      <w:r w:rsidRPr="00F56081">
        <w:rPr>
          <w:sz w:val="24"/>
          <w:szCs w:val="24"/>
        </w:rPr>
        <w:t xml:space="preserve"> Interpretation will be available on Friday 4</w:t>
      </w:r>
      <w:r w:rsidRPr="00F56081">
        <w:rPr>
          <w:sz w:val="24"/>
          <w:szCs w:val="24"/>
          <w:vertAlign w:val="superscript"/>
        </w:rPr>
        <w:t>th</w:t>
      </w:r>
      <w:r w:rsidRPr="00F56081">
        <w:rPr>
          <w:sz w:val="24"/>
          <w:szCs w:val="24"/>
        </w:rPr>
        <w:t xml:space="preserve"> and Tuesday 8th of August at 7pm. Please </w:t>
      </w:r>
      <w:r w:rsidR="00D52154">
        <w:rPr>
          <w:sz w:val="24"/>
          <w:szCs w:val="24"/>
        </w:rPr>
        <w:t xml:space="preserve">use </w:t>
      </w:r>
      <w:r w:rsidRPr="00F56081">
        <w:rPr>
          <w:sz w:val="24"/>
          <w:szCs w:val="24"/>
        </w:rPr>
        <w:t xml:space="preserve">the code </w:t>
      </w:r>
      <w:r w:rsidRPr="00F56081">
        <w:rPr>
          <w:b/>
          <w:bCs/>
          <w:sz w:val="24"/>
          <w:szCs w:val="24"/>
        </w:rPr>
        <w:t>AUSLAN</w:t>
      </w:r>
      <w:r w:rsidR="00716C99">
        <w:rPr>
          <w:b/>
          <w:bCs/>
          <w:sz w:val="24"/>
          <w:szCs w:val="24"/>
        </w:rPr>
        <w:t xml:space="preserve"> </w:t>
      </w:r>
      <w:r w:rsidR="00716C99" w:rsidRPr="00716C99">
        <w:rPr>
          <w:sz w:val="24"/>
          <w:szCs w:val="24"/>
        </w:rPr>
        <w:t>on the ticket booking page</w:t>
      </w:r>
      <w:r w:rsidRPr="00F56081">
        <w:rPr>
          <w:sz w:val="24"/>
          <w:szCs w:val="24"/>
        </w:rPr>
        <w:t xml:space="preserve"> to receive a discounted ticket online or call the </w:t>
      </w:r>
      <w:r w:rsidRPr="00F56081">
        <w:rPr>
          <w:rFonts w:cstheme="minorHAnsi"/>
          <w:b/>
          <w:bCs/>
          <w:sz w:val="24"/>
          <w:szCs w:val="24"/>
        </w:rPr>
        <w:t>Box Office</w:t>
      </w:r>
      <w:r w:rsidRPr="00F56081">
        <w:rPr>
          <w:rFonts w:cstheme="minorHAnsi"/>
          <w:sz w:val="24"/>
          <w:szCs w:val="24"/>
        </w:rPr>
        <w:t xml:space="preserve"> on (03) 9685 5111.</w:t>
      </w:r>
    </w:p>
    <w:p w14:paraId="3992DE71" w14:textId="77777777" w:rsidR="00332E19" w:rsidRPr="00332E19" w:rsidRDefault="00332E19" w:rsidP="00332E19">
      <w:pPr>
        <w:spacing w:line="360" w:lineRule="auto"/>
        <w:rPr>
          <w:rFonts w:cstheme="minorHAnsi"/>
          <w:sz w:val="24"/>
          <w:szCs w:val="24"/>
        </w:rPr>
      </w:pPr>
    </w:p>
    <w:p w14:paraId="7C01654E" w14:textId="0951F937" w:rsidR="00F56081" w:rsidRDefault="00F56081" w:rsidP="00F56081">
      <w:pPr>
        <w:pStyle w:val="Heading2"/>
      </w:pPr>
      <w:bookmarkStart w:id="9" w:name="_Toc141802259"/>
      <w:r>
        <w:t>Audio Description</w:t>
      </w:r>
      <w:bookmarkEnd w:id="9"/>
    </w:p>
    <w:p w14:paraId="731AA47C" w14:textId="7B5AC8AB" w:rsidR="00F56081" w:rsidRDefault="00F56081" w:rsidP="00F56081">
      <w:pPr>
        <w:spacing w:line="360" w:lineRule="auto"/>
        <w:rPr>
          <w:rFonts w:cstheme="minorHAnsi"/>
          <w:sz w:val="24"/>
          <w:szCs w:val="24"/>
        </w:rPr>
      </w:pPr>
      <w:r w:rsidRPr="00F56081">
        <w:rPr>
          <w:sz w:val="24"/>
          <w:szCs w:val="24"/>
        </w:rPr>
        <w:t>Audio description will be available on Friday 4</w:t>
      </w:r>
      <w:r w:rsidRPr="00F56081">
        <w:rPr>
          <w:sz w:val="24"/>
          <w:szCs w:val="24"/>
          <w:vertAlign w:val="superscript"/>
        </w:rPr>
        <w:t>th</w:t>
      </w:r>
      <w:r w:rsidRPr="00F56081">
        <w:rPr>
          <w:sz w:val="24"/>
          <w:szCs w:val="24"/>
        </w:rPr>
        <w:t xml:space="preserve"> and Wednesday 9</w:t>
      </w:r>
      <w:r w:rsidRPr="00F56081">
        <w:rPr>
          <w:sz w:val="24"/>
          <w:szCs w:val="24"/>
          <w:vertAlign w:val="superscript"/>
        </w:rPr>
        <w:t>th</w:t>
      </w:r>
      <w:r w:rsidRPr="00F56081">
        <w:rPr>
          <w:sz w:val="24"/>
          <w:szCs w:val="24"/>
        </w:rPr>
        <w:t xml:space="preserve"> of August at 7pm. Please use the code</w:t>
      </w:r>
      <w:r w:rsidRPr="00F56081">
        <w:rPr>
          <w:b/>
          <w:bCs/>
          <w:sz w:val="24"/>
          <w:szCs w:val="24"/>
        </w:rPr>
        <w:t xml:space="preserve"> AUDIO</w:t>
      </w:r>
      <w:r w:rsidRPr="00F56081">
        <w:rPr>
          <w:sz w:val="24"/>
          <w:szCs w:val="24"/>
        </w:rPr>
        <w:t xml:space="preserve"> </w:t>
      </w:r>
      <w:r w:rsidR="00716C99">
        <w:rPr>
          <w:sz w:val="24"/>
          <w:szCs w:val="24"/>
        </w:rPr>
        <w:t xml:space="preserve">on the ticket booking page </w:t>
      </w:r>
      <w:r w:rsidRPr="00F56081">
        <w:rPr>
          <w:sz w:val="24"/>
          <w:szCs w:val="24"/>
        </w:rPr>
        <w:t xml:space="preserve">to receive a discounted ticket online or call the </w:t>
      </w:r>
      <w:r w:rsidRPr="00F56081">
        <w:rPr>
          <w:rFonts w:cstheme="minorHAnsi"/>
          <w:b/>
          <w:bCs/>
          <w:sz w:val="24"/>
          <w:szCs w:val="24"/>
        </w:rPr>
        <w:t>Box Office</w:t>
      </w:r>
      <w:r w:rsidRPr="00F56081">
        <w:rPr>
          <w:rFonts w:cstheme="minorHAnsi"/>
          <w:sz w:val="24"/>
          <w:szCs w:val="24"/>
        </w:rPr>
        <w:t xml:space="preserve"> on (03) 9685 5111.</w:t>
      </w:r>
    </w:p>
    <w:p w14:paraId="64D13344" w14:textId="77777777" w:rsidR="005532F6" w:rsidRDefault="005532F6" w:rsidP="00F56081">
      <w:pPr>
        <w:spacing w:line="360" w:lineRule="auto"/>
        <w:rPr>
          <w:rFonts w:cstheme="minorHAnsi"/>
          <w:sz w:val="24"/>
          <w:szCs w:val="24"/>
        </w:rPr>
      </w:pPr>
    </w:p>
    <w:p w14:paraId="7E20C24A" w14:textId="77777777" w:rsidR="005532F6" w:rsidRDefault="005532F6" w:rsidP="005532F6">
      <w:pPr>
        <w:pStyle w:val="Heading2"/>
        <w:rPr>
          <w:rFonts w:eastAsia="Times New Roman"/>
          <w:lang w:eastAsia="en-GB"/>
        </w:rPr>
      </w:pPr>
      <w:bookmarkStart w:id="10" w:name="_Toc141802260"/>
      <w:r>
        <w:rPr>
          <w:rFonts w:eastAsia="Times New Roman"/>
          <w:lang w:eastAsia="en-GB"/>
        </w:rPr>
        <w:t>Relaxed Performance</w:t>
      </w:r>
      <w:bookmarkEnd w:id="10"/>
    </w:p>
    <w:p w14:paraId="1A3D2A27" w14:textId="6B1BBC4A" w:rsidR="00F56081" w:rsidRDefault="005532F6" w:rsidP="00F56081">
      <w:pPr>
        <w:spacing w:line="360" w:lineRule="auto"/>
        <w:rPr>
          <w:sz w:val="24"/>
          <w:szCs w:val="24"/>
          <w:lang w:eastAsia="en-GB"/>
        </w:rPr>
      </w:pPr>
      <w:r w:rsidRPr="00332E19">
        <w:rPr>
          <w:sz w:val="24"/>
          <w:szCs w:val="24"/>
          <w:lang w:eastAsia="en-GB"/>
        </w:rPr>
        <w:t xml:space="preserve">A relaxed version of the show will be performed on </w:t>
      </w:r>
      <w:r>
        <w:rPr>
          <w:sz w:val="24"/>
          <w:szCs w:val="24"/>
          <w:lang w:eastAsia="en-GB"/>
        </w:rPr>
        <w:t>Saturday 12</w:t>
      </w:r>
      <w:r w:rsidRPr="00332E19">
        <w:rPr>
          <w:sz w:val="24"/>
          <w:szCs w:val="24"/>
          <w:vertAlign w:val="superscript"/>
          <w:lang w:eastAsia="en-GB"/>
        </w:rPr>
        <w:t>th</w:t>
      </w:r>
      <w:r>
        <w:rPr>
          <w:sz w:val="24"/>
          <w:szCs w:val="24"/>
          <w:lang w:eastAsia="en-GB"/>
        </w:rPr>
        <w:t xml:space="preserve"> August at 1:30pm. Lighting and sound elements will be adjusted for this performance to make it more accessible to members of the community with sensory sensitivities. Moving around and stimming is welcome during this show and house lights will </w:t>
      </w:r>
      <w:r>
        <w:rPr>
          <w:sz w:val="24"/>
          <w:szCs w:val="24"/>
          <w:lang w:eastAsia="en-GB"/>
        </w:rPr>
        <w:lastRenderedPageBreak/>
        <w:t xml:space="preserve">remain partially up. Audience members will be briefed on this before entering. A quiet space will be available on Level 2. </w:t>
      </w:r>
    </w:p>
    <w:p w14:paraId="221355C0" w14:textId="77777777" w:rsidR="005532F6" w:rsidRDefault="005532F6" w:rsidP="00F56081">
      <w:pPr>
        <w:spacing w:line="360" w:lineRule="auto"/>
        <w:rPr>
          <w:sz w:val="24"/>
          <w:szCs w:val="24"/>
          <w:lang w:eastAsia="en-GB"/>
        </w:rPr>
      </w:pPr>
    </w:p>
    <w:p w14:paraId="58EA5F42" w14:textId="34A51BE0" w:rsidR="00D31A8E" w:rsidRDefault="00D31A8E" w:rsidP="00D31A8E">
      <w:pPr>
        <w:pStyle w:val="Heading2"/>
      </w:pPr>
      <w:bookmarkStart w:id="11" w:name="_Toc141802261"/>
      <w:r>
        <w:t>Wheelchair Access</w:t>
      </w:r>
      <w:bookmarkEnd w:id="11"/>
    </w:p>
    <w:p w14:paraId="1CFC71B6" w14:textId="4FF7EDD1" w:rsidR="00D31A8E" w:rsidRDefault="00D31A8E" w:rsidP="00F56081">
      <w:pPr>
        <w:spacing w:line="360" w:lineRule="auto"/>
        <w:rPr>
          <w:sz w:val="24"/>
          <w:szCs w:val="24"/>
        </w:rPr>
      </w:pPr>
      <w:r>
        <w:rPr>
          <w:sz w:val="24"/>
          <w:szCs w:val="24"/>
        </w:rPr>
        <w:t>The Malthouse is a wheelchair accessible venue with an accessible bathroom with grab rails on the ground floor. Please note that this bathroom is currently undergoing an upgrade</w:t>
      </w:r>
      <w:r w:rsidR="00D622B6">
        <w:rPr>
          <w:sz w:val="24"/>
          <w:szCs w:val="24"/>
        </w:rPr>
        <w:t xml:space="preserve"> and whilst DDA compliant, is a temporary fixture.</w:t>
      </w:r>
    </w:p>
    <w:p w14:paraId="70058417" w14:textId="1049C2F3" w:rsidR="00332E19" w:rsidRDefault="00D52154" w:rsidP="00D622B6">
      <w:pPr>
        <w:spacing w:line="360" w:lineRule="auto"/>
        <w:rPr>
          <w:rFonts w:cstheme="minorHAnsi"/>
          <w:sz w:val="24"/>
          <w:szCs w:val="24"/>
        </w:rPr>
      </w:pPr>
      <w:r>
        <w:rPr>
          <w:sz w:val="24"/>
          <w:szCs w:val="24"/>
        </w:rPr>
        <w:t>Wheelchair space in the audience can be reserved when booking online or by</w:t>
      </w:r>
      <w:r w:rsidR="00D622B6" w:rsidRPr="00F56081">
        <w:rPr>
          <w:sz w:val="24"/>
          <w:szCs w:val="24"/>
        </w:rPr>
        <w:t xml:space="preserve"> call</w:t>
      </w:r>
      <w:r>
        <w:rPr>
          <w:sz w:val="24"/>
          <w:szCs w:val="24"/>
        </w:rPr>
        <w:t>ing</w:t>
      </w:r>
      <w:r w:rsidR="00D622B6" w:rsidRPr="00F56081">
        <w:rPr>
          <w:sz w:val="24"/>
          <w:szCs w:val="24"/>
        </w:rPr>
        <w:t xml:space="preserve"> the </w:t>
      </w:r>
      <w:r w:rsidR="00D622B6" w:rsidRPr="00F56081">
        <w:rPr>
          <w:rFonts w:cstheme="minorHAnsi"/>
          <w:b/>
          <w:bCs/>
          <w:sz w:val="24"/>
          <w:szCs w:val="24"/>
        </w:rPr>
        <w:t>Box Office</w:t>
      </w:r>
      <w:r w:rsidR="00D622B6" w:rsidRPr="00F56081">
        <w:rPr>
          <w:rFonts w:cstheme="minorHAnsi"/>
          <w:sz w:val="24"/>
          <w:szCs w:val="24"/>
        </w:rPr>
        <w:t xml:space="preserve"> on (03) 9685 5111.</w:t>
      </w:r>
    </w:p>
    <w:p w14:paraId="78C8A277" w14:textId="77777777" w:rsidR="005532F6" w:rsidRDefault="005532F6" w:rsidP="00D622B6">
      <w:pPr>
        <w:spacing w:line="360" w:lineRule="auto"/>
        <w:rPr>
          <w:rFonts w:cstheme="minorHAnsi"/>
          <w:sz w:val="24"/>
          <w:szCs w:val="24"/>
        </w:rPr>
      </w:pPr>
    </w:p>
    <w:p w14:paraId="3A382E30" w14:textId="77777777" w:rsidR="005532F6" w:rsidRDefault="005532F6" w:rsidP="005532F6">
      <w:pPr>
        <w:pStyle w:val="Heading2"/>
      </w:pPr>
      <w:bookmarkStart w:id="12" w:name="_Toc141802262"/>
      <w:r>
        <w:t>Companion Cards:</w:t>
      </w:r>
      <w:bookmarkEnd w:id="12"/>
    </w:p>
    <w:p w14:paraId="656A9B8F" w14:textId="6BCBE135" w:rsidR="005532F6" w:rsidRDefault="005532F6" w:rsidP="005532F6">
      <w:pPr>
        <w:spacing w:after="0" w:line="360" w:lineRule="auto"/>
        <w:rPr>
          <w:rFonts w:cstheme="minorHAnsi"/>
          <w:sz w:val="24"/>
          <w:szCs w:val="24"/>
        </w:rPr>
      </w:pPr>
      <w:r w:rsidRPr="00F56081">
        <w:rPr>
          <w:sz w:val="24"/>
          <w:szCs w:val="24"/>
        </w:rPr>
        <w:t xml:space="preserve">Companion Card tickets may be booked free of charge by calling the </w:t>
      </w:r>
      <w:r w:rsidRPr="00F56081">
        <w:rPr>
          <w:rFonts w:cstheme="minorHAnsi"/>
          <w:b/>
          <w:bCs/>
          <w:sz w:val="24"/>
          <w:szCs w:val="24"/>
        </w:rPr>
        <w:t>Box Office</w:t>
      </w:r>
      <w:r w:rsidRPr="00F56081">
        <w:rPr>
          <w:rFonts w:cstheme="minorHAnsi"/>
          <w:sz w:val="24"/>
          <w:szCs w:val="24"/>
        </w:rPr>
        <w:t xml:space="preserve"> on (03) 9685 5111. </w:t>
      </w:r>
      <w:r>
        <w:rPr>
          <w:rFonts w:cstheme="minorHAnsi"/>
          <w:sz w:val="24"/>
          <w:szCs w:val="24"/>
        </w:rPr>
        <w:t>You will need to bring your companion card with you and may be asked to show it to either Box Office or Front of House Staff.</w:t>
      </w:r>
    </w:p>
    <w:p w14:paraId="73A0045A" w14:textId="77777777" w:rsidR="005532F6" w:rsidRDefault="005532F6" w:rsidP="00D622B6">
      <w:pPr>
        <w:spacing w:line="360" w:lineRule="auto"/>
        <w:rPr>
          <w:rFonts w:cstheme="minorHAnsi"/>
          <w:sz w:val="24"/>
          <w:szCs w:val="24"/>
        </w:rPr>
      </w:pPr>
    </w:p>
    <w:p w14:paraId="5A803151" w14:textId="2872820B" w:rsidR="009F6941" w:rsidRDefault="00EC5107" w:rsidP="009F6941">
      <w:pPr>
        <w:pStyle w:val="Heading2"/>
      </w:pPr>
      <w:bookmarkStart w:id="13" w:name="_Toc141802263"/>
      <w:r>
        <w:t xml:space="preserve">Assisted Listening </w:t>
      </w:r>
      <w:r w:rsidR="009F6941">
        <w:t>System</w:t>
      </w:r>
      <w:bookmarkEnd w:id="13"/>
    </w:p>
    <w:p w14:paraId="58848DA4" w14:textId="54AFC4EA" w:rsidR="00332E19" w:rsidRDefault="009F6941" w:rsidP="009F6941">
      <w:pPr>
        <w:spacing w:after="0" w:line="360" w:lineRule="auto"/>
        <w:rPr>
          <w:rFonts w:eastAsia="Times New Roman" w:cstheme="minorHAnsi"/>
          <w:sz w:val="24"/>
          <w:szCs w:val="24"/>
          <w:lang w:eastAsia="en-GB"/>
        </w:rPr>
      </w:pPr>
      <w:r w:rsidRPr="009F6941">
        <w:rPr>
          <w:rFonts w:eastAsia="Times New Roman" w:cstheme="minorHAnsi"/>
          <w:color w:val="000000"/>
          <w:spacing w:val="6"/>
          <w:sz w:val="24"/>
          <w:szCs w:val="24"/>
          <w:shd w:val="clear" w:color="auto" w:fill="FFFFFF"/>
          <w:lang w:eastAsia="en-GB"/>
        </w:rPr>
        <w:t>Malthouse offers a</w:t>
      </w:r>
      <w:r w:rsidR="00716C99">
        <w:rPr>
          <w:rFonts w:eastAsia="Times New Roman" w:cstheme="minorHAnsi"/>
          <w:color w:val="000000"/>
          <w:spacing w:val="6"/>
          <w:sz w:val="24"/>
          <w:szCs w:val="24"/>
          <w:shd w:val="clear" w:color="auto" w:fill="FFFFFF"/>
          <w:lang w:eastAsia="en-GB"/>
        </w:rPr>
        <w:t>n</w:t>
      </w:r>
      <w:r w:rsidRPr="009F6941">
        <w:rPr>
          <w:rFonts w:eastAsia="Times New Roman" w:cstheme="minorHAnsi"/>
          <w:color w:val="000000"/>
          <w:spacing w:val="6"/>
          <w:sz w:val="24"/>
          <w:szCs w:val="24"/>
          <w:shd w:val="clear" w:color="auto" w:fill="FFFFFF"/>
          <w:lang w:eastAsia="en-GB"/>
        </w:rPr>
        <w:t xml:space="preserve"> </w:t>
      </w:r>
      <w:r w:rsidR="00EC5107">
        <w:rPr>
          <w:rFonts w:eastAsia="Times New Roman" w:cstheme="minorHAnsi"/>
          <w:color w:val="000000"/>
          <w:spacing w:val="6"/>
          <w:sz w:val="24"/>
          <w:szCs w:val="24"/>
          <w:shd w:val="clear" w:color="auto" w:fill="FFFFFF"/>
          <w:lang w:eastAsia="en-GB"/>
        </w:rPr>
        <w:t>Assisted Listening</w:t>
      </w:r>
      <w:r w:rsidRPr="009F6941">
        <w:rPr>
          <w:rFonts w:eastAsia="Times New Roman" w:cstheme="minorHAnsi"/>
          <w:color w:val="000000"/>
          <w:spacing w:val="6"/>
          <w:sz w:val="24"/>
          <w:szCs w:val="24"/>
          <w:shd w:val="clear" w:color="auto" w:fill="FFFFFF"/>
          <w:lang w:eastAsia="en-GB"/>
        </w:rPr>
        <w:t xml:space="preserve"> System which allows patrons using a hearing aid to tune into the frequency of that venue. For patrons without a hearing aid, </w:t>
      </w:r>
      <w:r>
        <w:rPr>
          <w:rFonts w:eastAsia="Times New Roman" w:cstheme="minorHAnsi"/>
          <w:color w:val="000000"/>
          <w:spacing w:val="6"/>
          <w:sz w:val="24"/>
          <w:szCs w:val="24"/>
          <w:shd w:val="clear" w:color="auto" w:fill="FFFFFF"/>
          <w:lang w:eastAsia="en-GB"/>
        </w:rPr>
        <w:t>they</w:t>
      </w:r>
      <w:r w:rsidRPr="009F6941">
        <w:rPr>
          <w:rFonts w:eastAsia="Times New Roman" w:cstheme="minorHAnsi"/>
          <w:color w:val="000000"/>
          <w:spacing w:val="6"/>
          <w:sz w:val="24"/>
          <w:szCs w:val="24"/>
          <w:shd w:val="clear" w:color="auto" w:fill="FFFFFF"/>
          <w:lang w:eastAsia="en-GB"/>
        </w:rPr>
        <w:t xml:space="preserve"> offer a similar system and provide the patron with headphones. </w:t>
      </w:r>
      <w:r>
        <w:rPr>
          <w:rFonts w:eastAsia="Times New Roman" w:cstheme="minorHAnsi"/>
          <w:sz w:val="24"/>
          <w:szCs w:val="24"/>
          <w:lang w:eastAsia="en-GB"/>
        </w:rPr>
        <w:t xml:space="preserve">Please see a </w:t>
      </w:r>
      <w:r w:rsidRPr="009F6941">
        <w:rPr>
          <w:rFonts w:eastAsia="Times New Roman" w:cstheme="minorHAnsi"/>
          <w:b/>
          <w:bCs/>
          <w:sz w:val="24"/>
          <w:szCs w:val="24"/>
          <w:lang w:eastAsia="en-GB"/>
        </w:rPr>
        <w:t>Front of House</w:t>
      </w:r>
      <w:r>
        <w:rPr>
          <w:rFonts w:eastAsia="Times New Roman" w:cstheme="minorHAnsi"/>
          <w:sz w:val="24"/>
          <w:szCs w:val="24"/>
          <w:lang w:eastAsia="en-GB"/>
        </w:rPr>
        <w:t xml:space="preserve"> </w:t>
      </w:r>
      <w:r w:rsidRPr="009F6941">
        <w:rPr>
          <w:rFonts w:eastAsia="Times New Roman" w:cstheme="minorHAnsi"/>
          <w:b/>
          <w:bCs/>
          <w:sz w:val="24"/>
          <w:szCs w:val="24"/>
          <w:lang w:eastAsia="en-GB"/>
        </w:rPr>
        <w:t>Staff</w:t>
      </w:r>
      <w:r>
        <w:rPr>
          <w:rFonts w:eastAsia="Times New Roman" w:cstheme="minorHAnsi"/>
          <w:sz w:val="24"/>
          <w:szCs w:val="24"/>
          <w:lang w:eastAsia="en-GB"/>
        </w:rPr>
        <w:t xml:space="preserve"> member on arrival if you would like to make use of this service.</w:t>
      </w:r>
    </w:p>
    <w:p w14:paraId="366BC697" w14:textId="77777777" w:rsidR="001E447C" w:rsidRDefault="001E447C" w:rsidP="001E447C">
      <w:pPr>
        <w:spacing w:line="360" w:lineRule="auto"/>
        <w:rPr>
          <w:sz w:val="24"/>
          <w:szCs w:val="24"/>
          <w:lang w:eastAsia="en-GB"/>
        </w:rPr>
      </w:pPr>
    </w:p>
    <w:p w14:paraId="28E0C1D0" w14:textId="247B9A75" w:rsidR="009F6941" w:rsidRDefault="009F6941" w:rsidP="009F6941">
      <w:pPr>
        <w:pStyle w:val="Heading2"/>
      </w:pPr>
      <w:bookmarkStart w:id="14" w:name="_Toc141802264"/>
      <w:r w:rsidRPr="009F6941">
        <w:t xml:space="preserve">Identifying Front of House </w:t>
      </w:r>
      <w:r>
        <w:t>S</w:t>
      </w:r>
      <w:r w:rsidRPr="009F6941">
        <w:t>taff</w:t>
      </w:r>
      <w:bookmarkEnd w:id="14"/>
    </w:p>
    <w:p w14:paraId="5E772C68" w14:textId="35375CD4" w:rsidR="009F6941" w:rsidRDefault="009F6941" w:rsidP="003E671F">
      <w:pPr>
        <w:spacing w:line="360" w:lineRule="auto"/>
      </w:pPr>
      <w:r w:rsidRPr="003E671F">
        <w:rPr>
          <w:sz w:val="24"/>
          <w:szCs w:val="24"/>
        </w:rPr>
        <w:t xml:space="preserve">Malthouse’s friendly </w:t>
      </w:r>
      <w:r w:rsidRPr="003E671F">
        <w:rPr>
          <w:b/>
          <w:bCs/>
          <w:sz w:val="24"/>
          <w:szCs w:val="24"/>
        </w:rPr>
        <w:t>Front of House Staff</w:t>
      </w:r>
      <w:r w:rsidRPr="003E671F">
        <w:rPr>
          <w:sz w:val="24"/>
          <w:szCs w:val="24"/>
        </w:rPr>
        <w:t xml:space="preserve"> are here to help you with anything you need. They will be present in the foyer before the show and will </w:t>
      </w:r>
      <w:r w:rsidRPr="00586DC4">
        <w:rPr>
          <w:sz w:val="24"/>
          <w:szCs w:val="24"/>
        </w:rPr>
        <w:t>collect your tickets</w:t>
      </w:r>
      <w:r w:rsidRPr="003E671F">
        <w:rPr>
          <w:sz w:val="24"/>
          <w:szCs w:val="24"/>
        </w:rPr>
        <w:t xml:space="preserve"> when you go into the theatre and help </w:t>
      </w:r>
      <w:r w:rsidR="001E447C">
        <w:rPr>
          <w:noProof/>
        </w:rPr>
        <w:lastRenderedPageBreak/>
        <w:drawing>
          <wp:anchor distT="0" distB="0" distL="114300" distR="114300" simplePos="0" relativeHeight="251677706" behindDoc="0" locked="0" layoutInCell="1" allowOverlap="1" wp14:anchorId="534B0911" wp14:editId="0F281C3B">
            <wp:simplePos x="0" y="0"/>
            <wp:positionH relativeFrom="column">
              <wp:posOffset>1053465</wp:posOffset>
            </wp:positionH>
            <wp:positionV relativeFrom="page">
              <wp:posOffset>245110</wp:posOffset>
            </wp:positionV>
            <wp:extent cx="4143375" cy="5798185"/>
            <wp:effectExtent l="0" t="1905" r="0" b="0"/>
            <wp:wrapTopAndBottom/>
            <wp:docPr id="2" name="Picture 2" descr="A photo of Mitchell, a Front of House Staff member, standing in front of a light grey wall. He has long curly brown hair and a beard and is wearing a black t-shirt and a lanyard around his neck. The lanyard is black with bold white text which reads: MALTHOUSE. He is smiling into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hoto of Mitchell, a Front of House Staff member, standing in front of a light grey wall. He has long curly brown hair and a beard and is wearing a black t-shirt and a lanyard around his neck. The lanyard is black with bold white text which reads: MALTHOUSE. He is smiling into the camera."/>
                    <pic:cNvPicPr/>
                  </pic:nvPicPr>
                  <pic:blipFill rotWithShape="1">
                    <a:blip r:embed="rId12" cstate="print">
                      <a:extLst>
                        <a:ext uri="{28A0092B-C50C-407E-A947-70E740481C1C}">
                          <a14:useLocalDpi xmlns:a14="http://schemas.microsoft.com/office/drawing/2010/main" val="0"/>
                        </a:ext>
                      </a:extLst>
                    </a:blip>
                    <a:srcRect l="3968" t="480" r="45789" b="5778"/>
                    <a:stretch/>
                  </pic:blipFill>
                  <pic:spPr bwMode="auto">
                    <a:xfrm rot="5400000">
                      <a:off x="0" y="0"/>
                      <a:ext cx="4143375" cy="57981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E671F">
        <w:rPr>
          <w:sz w:val="24"/>
          <w:szCs w:val="24"/>
        </w:rPr>
        <w:t>you find your seat. If you require any assistance when you arrive or during your visit, please feel free to approach them. They will be dressed in black and will be wearing a black</w:t>
      </w:r>
      <w:r>
        <w:t xml:space="preserve"> and white Malthouse lanyard.</w:t>
      </w:r>
    </w:p>
    <w:p w14:paraId="66294152" w14:textId="2C7E931C" w:rsidR="009F6941" w:rsidRPr="009F6941" w:rsidRDefault="009F6941" w:rsidP="009F6941"/>
    <w:p w14:paraId="067861AE" w14:textId="46C97AFA" w:rsidR="009F6941" w:rsidRPr="00215F78" w:rsidRDefault="00215F78" w:rsidP="009F6941">
      <w:pPr>
        <w:spacing w:after="0" w:line="360" w:lineRule="auto"/>
        <w:rPr>
          <w:rFonts w:eastAsia="Times New Roman" w:cstheme="minorHAnsi"/>
          <w:i/>
          <w:iCs/>
          <w:sz w:val="24"/>
          <w:szCs w:val="24"/>
          <w:lang w:eastAsia="en-GB"/>
        </w:rPr>
      </w:pPr>
      <w:r w:rsidRPr="00215F78">
        <w:rPr>
          <w:rFonts w:eastAsia="Times New Roman" w:cstheme="minorHAnsi"/>
          <w:i/>
          <w:iCs/>
          <w:sz w:val="24"/>
          <w:szCs w:val="24"/>
          <w:lang w:eastAsia="en-GB"/>
        </w:rPr>
        <w:t xml:space="preserve">Image description: A photo of Mitchell, a Front of House Staff member, smiling and standing in front of a light grey wall. He has long curly brown hair and a </w:t>
      </w:r>
      <w:r w:rsidR="00716C99" w:rsidRPr="00215F78">
        <w:rPr>
          <w:rFonts w:eastAsia="Times New Roman" w:cstheme="minorHAnsi"/>
          <w:i/>
          <w:iCs/>
          <w:sz w:val="24"/>
          <w:szCs w:val="24"/>
          <w:lang w:eastAsia="en-GB"/>
        </w:rPr>
        <w:t>beard and</w:t>
      </w:r>
      <w:r w:rsidRPr="00215F78">
        <w:rPr>
          <w:rFonts w:eastAsia="Times New Roman" w:cstheme="minorHAnsi"/>
          <w:i/>
          <w:iCs/>
          <w:sz w:val="24"/>
          <w:szCs w:val="24"/>
          <w:lang w:eastAsia="en-GB"/>
        </w:rPr>
        <w:t xml:space="preserve"> is wearing a black t-shirt with a lanyard around his neck. The lanyard is black with white text which reads: MALTHOUSE. </w:t>
      </w:r>
    </w:p>
    <w:p w14:paraId="75E08DFB" w14:textId="77777777" w:rsidR="009F6941" w:rsidRDefault="009F6941" w:rsidP="00F56081">
      <w:pPr>
        <w:spacing w:after="0" w:line="360" w:lineRule="auto"/>
        <w:rPr>
          <w:rFonts w:cstheme="minorHAnsi"/>
          <w:sz w:val="24"/>
          <w:szCs w:val="24"/>
        </w:rPr>
      </w:pPr>
    </w:p>
    <w:p w14:paraId="6F1F3E5B" w14:textId="5ACD6BC2" w:rsidR="00D52154" w:rsidRDefault="00D52154" w:rsidP="00D52154">
      <w:pPr>
        <w:pStyle w:val="Heading2"/>
      </w:pPr>
      <w:bookmarkStart w:id="15" w:name="_Toc141802265"/>
      <w:r>
        <w:t>Access Contact</w:t>
      </w:r>
      <w:bookmarkEnd w:id="15"/>
    </w:p>
    <w:p w14:paraId="12FE6BD5" w14:textId="721600EC" w:rsidR="00D31A8E" w:rsidRDefault="00D52154" w:rsidP="00F56081">
      <w:pPr>
        <w:spacing w:after="0" w:line="360" w:lineRule="auto"/>
        <w:rPr>
          <w:rFonts w:cstheme="minorHAnsi"/>
          <w:sz w:val="24"/>
          <w:szCs w:val="24"/>
        </w:rPr>
      </w:pPr>
      <w:r>
        <w:rPr>
          <w:rFonts w:cstheme="minorHAnsi"/>
          <w:sz w:val="24"/>
          <w:szCs w:val="24"/>
        </w:rPr>
        <w:t xml:space="preserve">For more detailed access information, please feel free to contact Zoe </w:t>
      </w:r>
      <w:proofErr w:type="spellStart"/>
      <w:r>
        <w:rPr>
          <w:rFonts w:cstheme="minorHAnsi"/>
          <w:sz w:val="24"/>
          <w:szCs w:val="24"/>
        </w:rPr>
        <w:t>Boesen</w:t>
      </w:r>
      <w:proofErr w:type="spellEnd"/>
      <w:r>
        <w:rPr>
          <w:rFonts w:cstheme="minorHAnsi"/>
          <w:sz w:val="24"/>
          <w:szCs w:val="24"/>
        </w:rPr>
        <w:t xml:space="preserve"> by phone: </w:t>
      </w:r>
      <w:r w:rsidRPr="00691BB0">
        <w:rPr>
          <w:rFonts w:cstheme="minorHAnsi"/>
          <w:sz w:val="24"/>
          <w:szCs w:val="24"/>
        </w:rPr>
        <w:t xml:space="preserve">0402 331 448 or via email: </w:t>
      </w:r>
      <w:hyperlink r:id="rId13" w:history="1">
        <w:r w:rsidRPr="00306BA1">
          <w:rPr>
            <w:rStyle w:val="Hyperlink"/>
            <w:rFonts w:cstheme="minorHAnsi"/>
            <w:sz w:val="24"/>
            <w:szCs w:val="24"/>
          </w:rPr>
          <w:t>zoe@loom.org.au</w:t>
        </w:r>
      </w:hyperlink>
    </w:p>
    <w:p w14:paraId="506F3573" w14:textId="77777777" w:rsidR="00F56081" w:rsidRPr="00F56081" w:rsidRDefault="00F56081" w:rsidP="00F56081">
      <w:pPr>
        <w:spacing w:after="0" w:line="360" w:lineRule="auto"/>
        <w:rPr>
          <w:rFonts w:cstheme="minorHAnsi"/>
          <w:sz w:val="24"/>
          <w:szCs w:val="24"/>
        </w:rPr>
      </w:pPr>
    </w:p>
    <w:p w14:paraId="1BB223F7" w14:textId="15ABD67C" w:rsidR="00F56081" w:rsidRDefault="00D52154" w:rsidP="00D52154">
      <w:pPr>
        <w:pStyle w:val="Heading2"/>
      </w:pPr>
      <w:bookmarkStart w:id="16" w:name="_Toc141802266"/>
      <w:r>
        <w:t>Feedback</w:t>
      </w:r>
      <w:bookmarkEnd w:id="16"/>
    </w:p>
    <w:p w14:paraId="159F7C8C" w14:textId="130A00FE" w:rsidR="0080539F" w:rsidRPr="00430B1A" w:rsidRDefault="00D52154" w:rsidP="00D52154">
      <w:pPr>
        <w:spacing w:after="0" w:line="360" w:lineRule="auto"/>
        <w:rPr>
          <w:rFonts w:cstheme="minorHAnsi"/>
          <w:sz w:val="24"/>
          <w:szCs w:val="24"/>
        </w:rPr>
      </w:pPr>
      <w:r w:rsidRPr="00D52154">
        <w:rPr>
          <w:rFonts w:cstheme="minorHAnsi"/>
          <w:sz w:val="24"/>
          <w:szCs w:val="24"/>
        </w:rPr>
        <w:t>We are committed to continual improvement and learning and welcome your feedback.</w:t>
      </w:r>
      <w:r>
        <w:rPr>
          <w:rFonts w:cstheme="minorHAnsi"/>
          <w:sz w:val="24"/>
          <w:szCs w:val="24"/>
        </w:rPr>
        <w:t xml:space="preserve"> Please feel free to contact Zoe </w:t>
      </w:r>
      <w:proofErr w:type="spellStart"/>
      <w:r>
        <w:rPr>
          <w:rFonts w:cstheme="minorHAnsi"/>
          <w:sz w:val="24"/>
          <w:szCs w:val="24"/>
        </w:rPr>
        <w:t>Boesen</w:t>
      </w:r>
      <w:proofErr w:type="spellEnd"/>
      <w:r>
        <w:rPr>
          <w:rFonts w:cstheme="minorHAnsi"/>
          <w:sz w:val="24"/>
          <w:szCs w:val="24"/>
        </w:rPr>
        <w:t xml:space="preserve"> by phone: </w:t>
      </w:r>
      <w:r w:rsidRPr="00691BB0">
        <w:rPr>
          <w:rFonts w:cstheme="minorHAnsi"/>
          <w:sz w:val="24"/>
          <w:szCs w:val="24"/>
        </w:rPr>
        <w:t xml:space="preserve">0402 331 448 or via email: </w:t>
      </w:r>
      <w:hyperlink r:id="rId14" w:history="1">
        <w:r w:rsidRPr="00306BA1">
          <w:rPr>
            <w:rStyle w:val="Hyperlink"/>
            <w:rFonts w:cstheme="minorHAnsi"/>
            <w:sz w:val="24"/>
            <w:szCs w:val="24"/>
          </w:rPr>
          <w:t>zoe@loom.org.au</w:t>
        </w:r>
      </w:hyperlink>
      <w:r w:rsidR="00430B1A">
        <w:rPr>
          <w:rStyle w:val="Hyperlink"/>
          <w:rFonts w:cstheme="minorHAnsi"/>
          <w:sz w:val="24"/>
          <w:szCs w:val="24"/>
        </w:rPr>
        <w:t xml:space="preserve"> </w:t>
      </w:r>
      <w:r w:rsidR="00430B1A" w:rsidRPr="00430B1A">
        <w:rPr>
          <w:rStyle w:val="Hyperlink"/>
          <w:rFonts w:cstheme="minorHAnsi"/>
          <w:color w:val="000000" w:themeColor="text1"/>
          <w:sz w:val="24"/>
          <w:szCs w:val="24"/>
          <w:u w:val="none"/>
        </w:rPr>
        <w:t xml:space="preserve">with any feedback </w:t>
      </w:r>
      <w:r w:rsidR="00430B1A">
        <w:rPr>
          <w:rStyle w:val="Hyperlink"/>
          <w:rFonts w:cstheme="minorHAnsi"/>
          <w:color w:val="000000" w:themeColor="text1"/>
          <w:sz w:val="24"/>
          <w:szCs w:val="24"/>
          <w:u w:val="none"/>
        </w:rPr>
        <w:t>about</w:t>
      </w:r>
      <w:r w:rsidR="00430B1A" w:rsidRPr="00430B1A">
        <w:rPr>
          <w:rStyle w:val="Hyperlink"/>
          <w:rFonts w:cstheme="minorHAnsi"/>
          <w:color w:val="000000" w:themeColor="text1"/>
          <w:sz w:val="24"/>
          <w:szCs w:val="24"/>
          <w:u w:val="none"/>
        </w:rPr>
        <w:t xml:space="preserve"> </w:t>
      </w:r>
      <w:r w:rsidR="00430B1A">
        <w:rPr>
          <w:rStyle w:val="Hyperlink"/>
          <w:rFonts w:cstheme="minorHAnsi"/>
          <w:color w:val="000000" w:themeColor="text1"/>
          <w:sz w:val="24"/>
          <w:szCs w:val="24"/>
          <w:u w:val="none"/>
        </w:rPr>
        <w:t xml:space="preserve">your experience </w:t>
      </w:r>
      <w:r w:rsidR="00430B1A" w:rsidRPr="00430B1A">
        <w:rPr>
          <w:rStyle w:val="Hyperlink"/>
          <w:rFonts w:cstheme="minorHAnsi"/>
          <w:color w:val="000000" w:themeColor="text1"/>
          <w:sz w:val="24"/>
          <w:szCs w:val="24"/>
          <w:u w:val="none"/>
        </w:rPr>
        <w:t xml:space="preserve">accessing </w:t>
      </w:r>
      <w:r w:rsidR="00430B1A">
        <w:rPr>
          <w:rStyle w:val="Hyperlink"/>
          <w:rFonts w:cstheme="minorHAnsi"/>
          <w:color w:val="000000" w:themeColor="text1"/>
          <w:sz w:val="24"/>
          <w:szCs w:val="24"/>
          <w:u w:val="none"/>
        </w:rPr>
        <w:t>this</w:t>
      </w:r>
      <w:r w:rsidR="00430B1A" w:rsidRPr="00430B1A">
        <w:rPr>
          <w:rStyle w:val="Hyperlink"/>
          <w:rFonts w:cstheme="minorHAnsi"/>
          <w:color w:val="000000" w:themeColor="text1"/>
          <w:sz w:val="24"/>
          <w:szCs w:val="24"/>
          <w:u w:val="none"/>
        </w:rPr>
        <w:t xml:space="preserve"> performance.</w:t>
      </w:r>
      <w:r w:rsidR="00430B1A">
        <w:rPr>
          <w:rStyle w:val="Hyperlink"/>
          <w:rFonts w:cstheme="minorHAnsi"/>
          <w:color w:val="000000" w:themeColor="text1"/>
          <w:sz w:val="24"/>
          <w:szCs w:val="24"/>
          <w:u w:val="none"/>
        </w:rPr>
        <w:t xml:space="preserve"> You are welcome to give your feedback </w:t>
      </w:r>
      <w:r w:rsidR="00430B1A" w:rsidRPr="00430B1A">
        <w:rPr>
          <w:rStyle w:val="Hyperlink"/>
          <w:rFonts w:cstheme="minorHAnsi"/>
          <w:color w:val="000000" w:themeColor="text1"/>
          <w:sz w:val="24"/>
          <w:szCs w:val="24"/>
          <w:u w:val="none"/>
        </w:rPr>
        <w:t>anonymous</w:t>
      </w:r>
      <w:r w:rsidR="00430B1A">
        <w:rPr>
          <w:rStyle w:val="Hyperlink"/>
          <w:rFonts w:cstheme="minorHAnsi"/>
          <w:color w:val="000000" w:themeColor="text1"/>
          <w:sz w:val="24"/>
          <w:szCs w:val="24"/>
          <w:u w:val="none"/>
        </w:rPr>
        <w:t>ly</w:t>
      </w:r>
      <w:r w:rsidR="00430B1A" w:rsidRPr="00430B1A">
        <w:rPr>
          <w:rStyle w:val="Hyperlink"/>
          <w:rFonts w:cstheme="minorHAnsi"/>
          <w:color w:val="000000" w:themeColor="text1"/>
          <w:sz w:val="24"/>
          <w:szCs w:val="24"/>
          <w:u w:val="none"/>
        </w:rPr>
        <w:t xml:space="preserve">. </w:t>
      </w:r>
    </w:p>
    <w:p w14:paraId="292EC216" w14:textId="77777777" w:rsidR="00A54456" w:rsidRPr="00C93E85" w:rsidRDefault="00A54456" w:rsidP="003B62C7">
      <w:pPr>
        <w:spacing w:after="0"/>
        <w:rPr>
          <w:rFonts w:cstheme="minorHAnsi"/>
          <w:b/>
          <w:bCs/>
          <w:sz w:val="24"/>
          <w:szCs w:val="24"/>
        </w:rPr>
      </w:pPr>
    </w:p>
    <w:p w14:paraId="011EB7E0" w14:textId="61A520E6" w:rsidR="0044609C" w:rsidRPr="00C93E85" w:rsidRDefault="00AB6E43" w:rsidP="003C347E">
      <w:pPr>
        <w:pStyle w:val="Heading1"/>
      </w:pPr>
      <w:bookmarkStart w:id="17" w:name="_Toc141802267"/>
      <w:r>
        <w:lastRenderedPageBreak/>
        <w:t>GETTING TO MALTHOUSE</w:t>
      </w:r>
      <w:r w:rsidR="003C347E">
        <w:t xml:space="preserve"> THEATRE</w:t>
      </w:r>
      <w:bookmarkEnd w:id="17"/>
    </w:p>
    <w:p w14:paraId="3DFDA837" w14:textId="78534968" w:rsidR="002D499E" w:rsidRPr="00C93E85" w:rsidRDefault="002D499E" w:rsidP="000D1531">
      <w:pPr>
        <w:spacing w:after="0" w:line="360" w:lineRule="auto"/>
        <w:rPr>
          <w:rFonts w:cstheme="minorHAnsi"/>
          <w:sz w:val="24"/>
          <w:szCs w:val="24"/>
        </w:rPr>
      </w:pPr>
    </w:p>
    <w:p w14:paraId="3D43FCD9" w14:textId="7E0C92DD" w:rsidR="0080539F" w:rsidRDefault="003C347E" w:rsidP="000D1531">
      <w:pPr>
        <w:spacing w:after="0" w:line="360" w:lineRule="auto"/>
        <w:rPr>
          <w:rFonts w:cstheme="minorHAnsi"/>
          <w:sz w:val="24"/>
          <w:szCs w:val="24"/>
        </w:rPr>
      </w:pPr>
      <w:r>
        <w:rPr>
          <w:rFonts w:cstheme="minorHAnsi"/>
          <w:sz w:val="24"/>
          <w:szCs w:val="24"/>
        </w:rPr>
        <w:t xml:space="preserve">Malthouse Theatre </w:t>
      </w:r>
      <w:r w:rsidR="0080539F" w:rsidRPr="00C93E85">
        <w:rPr>
          <w:rFonts w:cstheme="minorHAnsi"/>
          <w:sz w:val="24"/>
          <w:szCs w:val="24"/>
        </w:rPr>
        <w:t>is located at 113 Sturt Street in Southbank</w:t>
      </w:r>
      <w:r>
        <w:rPr>
          <w:rFonts w:cstheme="minorHAnsi"/>
          <w:sz w:val="24"/>
          <w:szCs w:val="24"/>
        </w:rPr>
        <w:t>. The Malthouse is located between Grant St and Miles St and is closest to the Grant St corner.</w:t>
      </w:r>
    </w:p>
    <w:p w14:paraId="3CD14F6C" w14:textId="77777777" w:rsidR="00B53F54" w:rsidRDefault="003C347E" w:rsidP="000D1531">
      <w:pPr>
        <w:spacing w:after="0" w:line="360" w:lineRule="auto"/>
        <w:rPr>
          <w:rFonts w:cstheme="minorHAnsi"/>
          <w:sz w:val="24"/>
          <w:szCs w:val="24"/>
        </w:rPr>
      </w:pPr>
      <w:r>
        <w:rPr>
          <w:rFonts w:cstheme="minorHAnsi"/>
          <w:sz w:val="24"/>
          <w:szCs w:val="24"/>
        </w:rPr>
        <w:t xml:space="preserve">Google Maps link: </w:t>
      </w:r>
      <w:hyperlink r:id="rId15" w:history="1">
        <w:r w:rsidRPr="003C347E">
          <w:rPr>
            <w:rStyle w:val="Hyperlink"/>
            <w:rFonts w:cstheme="minorHAnsi"/>
            <w:sz w:val="24"/>
            <w:szCs w:val="24"/>
          </w:rPr>
          <w:t>Malthouse Theatre</w:t>
        </w:r>
      </w:hyperlink>
    </w:p>
    <w:p w14:paraId="615285D4" w14:textId="77777777" w:rsidR="00B53F54" w:rsidRDefault="003C347E" w:rsidP="000D1531">
      <w:pPr>
        <w:spacing w:after="0" w:line="360" w:lineRule="auto"/>
        <w:rPr>
          <w:rFonts w:cstheme="minorHAnsi"/>
          <w:sz w:val="24"/>
          <w:szCs w:val="24"/>
        </w:rPr>
      </w:pPr>
      <w:r>
        <w:rPr>
          <w:rFonts w:cstheme="minorHAnsi"/>
          <w:noProof/>
          <w:sz w:val="24"/>
          <w:szCs w:val="24"/>
        </w:rPr>
        <w:drawing>
          <wp:anchor distT="0" distB="0" distL="114300" distR="114300" simplePos="0" relativeHeight="251675658" behindDoc="0" locked="0" layoutInCell="1" allowOverlap="1" wp14:anchorId="01F9D769" wp14:editId="0D52472E">
            <wp:simplePos x="0" y="0"/>
            <wp:positionH relativeFrom="column">
              <wp:posOffset>3175</wp:posOffset>
            </wp:positionH>
            <wp:positionV relativeFrom="page">
              <wp:posOffset>3596640</wp:posOffset>
            </wp:positionV>
            <wp:extent cx="6188710" cy="4831080"/>
            <wp:effectExtent l="0" t="0" r="0" b="0"/>
            <wp:wrapTopAndBottom/>
            <wp:docPr id="10" name="Picture 10" descr="A computer screenshot of a map showing Malthouse Theatre circled in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computer screenshot of a map showing Malthouse Theatre circled in black"/>
                    <pic:cNvPicPr/>
                  </pic:nvPicPr>
                  <pic:blipFill>
                    <a:blip r:embed="rId16">
                      <a:extLst>
                        <a:ext uri="{28A0092B-C50C-407E-A947-70E740481C1C}">
                          <a14:useLocalDpi xmlns:a14="http://schemas.microsoft.com/office/drawing/2010/main" val="0"/>
                        </a:ext>
                      </a:extLst>
                    </a:blip>
                    <a:stretch>
                      <a:fillRect/>
                    </a:stretch>
                  </pic:blipFill>
                  <pic:spPr>
                    <a:xfrm>
                      <a:off x="0" y="0"/>
                      <a:ext cx="6188710" cy="4831080"/>
                    </a:xfrm>
                    <a:prstGeom prst="rect">
                      <a:avLst/>
                    </a:prstGeom>
                  </pic:spPr>
                </pic:pic>
              </a:graphicData>
            </a:graphic>
            <wp14:sizeRelH relativeFrom="page">
              <wp14:pctWidth>0</wp14:pctWidth>
            </wp14:sizeRelH>
            <wp14:sizeRelV relativeFrom="page">
              <wp14:pctHeight>0</wp14:pctHeight>
            </wp14:sizeRelV>
          </wp:anchor>
        </w:drawing>
      </w:r>
    </w:p>
    <w:p w14:paraId="0CE95CC5" w14:textId="7A09B430" w:rsidR="00AB6E43" w:rsidRPr="00B53F54" w:rsidRDefault="003C347E" w:rsidP="000D1531">
      <w:pPr>
        <w:spacing w:after="0" w:line="360" w:lineRule="auto"/>
        <w:rPr>
          <w:rFonts w:cstheme="minorHAnsi"/>
          <w:sz w:val="24"/>
          <w:szCs w:val="24"/>
        </w:rPr>
      </w:pPr>
      <w:r w:rsidRPr="0016285D">
        <w:rPr>
          <w:rFonts w:cstheme="minorHAnsi"/>
          <w:i/>
          <w:iCs/>
          <w:sz w:val="24"/>
          <w:szCs w:val="24"/>
        </w:rPr>
        <w:t xml:space="preserve">Image description: A computer screen shot of a map </w:t>
      </w:r>
      <w:r w:rsidR="0016285D" w:rsidRPr="0016285D">
        <w:rPr>
          <w:rFonts w:cstheme="minorHAnsi"/>
          <w:i/>
          <w:iCs/>
          <w:sz w:val="24"/>
          <w:szCs w:val="24"/>
        </w:rPr>
        <w:t>showing Malthouse Theatre circled in black.</w:t>
      </w:r>
    </w:p>
    <w:p w14:paraId="4F86CD19" w14:textId="77777777" w:rsidR="00AB6E43" w:rsidRPr="00C93E85" w:rsidRDefault="00AB6E43" w:rsidP="00DB1DA6">
      <w:pPr>
        <w:spacing w:after="0"/>
        <w:rPr>
          <w:rFonts w:cstheme="minorHAnsi"/>
          <w:sz w:val="24"/>
          <w:szCs w:val="24"/>
        </w:rPr>
      </w:pPr>
    </w:p>
    <w:p w14:paraId="07390C31" w14:textId="7C5000D3" w:rsidR="0080539F" w:rsidRDefault="0016285D" w:rsidP="000D1531">
      <w:pPr>
        <w:pStyle w:val="Heading2"/>
      </w:pPr>
      <w:bookmarkStart w:id="18" w:name="_Toc141802268"/>
      <w:r>
        <w:t>Getting here by tram</w:t>
      </w:r>
      <w:bookmarkEnd w:id="18"/>
    </w:p>
    <w:p w14:paraId="74D6AECD" w14:textId="697BE227" w:rsidR="0016285D" w:rsidRDefault="0016285D" w:rsidP="000D1531">
      <w:pPr>
        <w:spacing w:line="360" w:lineRule="auto"/>
        <w:rPr>
          <w:sz w:val="24"/>
          <w:szCs w:val="24"/>
        </w:rPr>
      </w:pPr>
      <w:r w:rsidRPr="0016285D">
        <w:rPr>
          <w:sz w:val="24"/>
          <w:szCs w:val="24"/>
        </w:rPr>
        <w:t xml:space="preserve">The Malthouse Theatre is on the </w:t>
      </w:r>
      <w:r>
        <w:rPr>
          <w:sz w:val="24"/>
          <w:szCs w:val="24"/>
        </w:rPr>
        <w:t>south</w:t>
      </w:r>
      <w:r w:rsidRPr="0016285D">
        <w:rPr>
          <w:sz w:val="24"/>
          <w:szCs w:val="24"/>
        </w:rPr>
        <w:t xml:space="preserve">bound </w:t>
      </w:r>
      <w:r>
        <w:rPr>
          <w:sz w:val="24"/>
          <w:szCs w:val="24"/>
        </w:rPr>
        <w:t xml:space="preserve">traffic </w:t>
      </w:r>
      <w:r w:rsidRPr="0016285D">
        <w:rPr>
          <w:sz w:val="24"/>
          <w:szCs w:val="24"/>
        </w:rPr>
        <w:t xml:space="preserve">side of Sturt St or the </w:t>
      </w:r>
      <w:r>
        <w:rPr>
          <w:sz w:val="24"/>
          <w:szCs w:val="24"/>
        </w:rPr>
        <w:t>lef</w:t>
      </w:r>
      <w:r w:rsidRPr="0016285D">
        <w:rPr>
          <w:sz w:val="24"/>
          <w:szCs w:val="24"/>
        </w:rPr>
        <w:t xml:space="preserve">t-hand side of the road if travelling </w:t>
      </w:r>
      <w:r>
        <w:rPr>
          <w:sz w:val="24"/>
          <w:szCs w:val="24"/>
        </w:rPr>
        <w:t>away from</w:t>
      </w:r>
      <w:r w:rsidRPr="0016285D">
        <w:rPr>
          <w:sz w:val="24"/>
          <w:szCs w:val="24"/>
        </w:rPr>
        <w:t xml:space="preserve"> Flinders St Station.</w:t>
      </w:r>
    </w:p>
    <w:p w14:paraId="7CB18501" w14:textId="7A685103" w:rsidR="0016285D" w:rsidRDefault="0016285D" w:rsidP="000D1531">
      <w:pPr>
        <w:spacing w:line="360" w:lineRule="auto"/>
        <w:rPr>
          <w:sz w:val="24"/>
          <w:szCs w:val="24"/>
        </w:rPr>
      </w:pPr>
      <w:r>
        <w:rPr>
          <w:sz w:val="24"/>
          <w:szCs w:val="24"/>
        </w:rPr>
        <w:t>The closest tram stop is</w:t>
      </w:r>
      <w:r w:rsidR="00694C6F">
        <w:rPr>
          <w:sz w:val="24"/>
          <w:szCs w:val="24"/>
        </w:rPr>
        <w:t xml:space="preserve"> the</w:t>
      </w:r>
      <w:r>
        <w:rPr>
          <w:sz w:val="24"/>
          <w:szCs w:val="24"/>
        </w:rPr>
        <w:t xml:space="preserve"> </w:t>
      </w:r>
      <w:r w:rsidR="00694C6F">
        <w:rPr>
          <w:sz w:val="24"/>
          <w:szCs w:val="24"/>
        </w:rPr>
        <w:t xml:space="preserve">Grant St / Sturt St </w:t>
      </w:r>
      <w:r>
        <w:rPr>
          <w:sz w:val="24"/>
          <w:szCs w:val="24"/>
        </w:rPr>
        <w:t>Stop 18 of the number 1 tram</w:t>
      </w:r>
      <w:r w:rsidR="00694C6F">
        <w:rPr>
          <w:sz w:val="24"/>
          <w:szCs w:val="24"/>
        </w:rPr>
        <w:t>. The Malthouse is approximately 85m south of this stop.</w:t>
      </w:r>
      <w:r w:rsidR="000B1630">
        <w:rPr>
          <w:sz w:val="24"/>
          <w:szCs w:val="24"/>
        </w:rPr>
        <w:t xml:space="preserve"> Please note this stop does not have level access.</w:t>
      </w:r>
    </w:p>
    <w:p w14:paraId="5EF8A5DD" w14:textId="661712D4" w:rsidR="000D1531" w:rsidRPr="00716C99" w:rsidRDefault="00694C6F" w:rsidP="00716C99">
      <w:pPr>
        <w:spacing w:line="360" w:lineRule="auto"/>
        <w:rPr>
          <w:sz w:val="24"/>
          <w:szCs w:val="24"/>
        </w:rPr>
      </w:pPr>
      <w:r>
        <w:rPr>
          <w:sz w:val="24"/>
          <w:szCs w:val="24"/>
        </w:rPr>
        <w:lastRenderedPageBreak/>
        <w:t xml:space="preserve">The Malthouse is </w:t>
      </w:r>
      <w:r w:rsidR="00B53F54">
        <w:rPr>
          <w:sz w:val="24"/>
          <w:szCs w:val="24"/>
        </w:rPr>
        <w:t xml:space="preserve">600m from </w:t>
      </w:r>
      <w:r>
        <w:rPr>
          <w:sz w:val="24"/>
          <w:szCs w:val="24"/>
        </w:rPr>
        <w:t>Grant St / St Kilda Rd Stop 17</w:t>
      </w:r>
      <w:r w:rsidR="000B1630">
        <w:rPr>
          <w:sz w:val="24"/>
          <w:szCs w:val="24"/>
        </w:rPr>
        <w:t xml:space="preserve"> which is a </w:t>
      </w:r>
      <w:r w:rsidR="00B53F54">
        <w:rPr>
          <w:sz w:val="24"/>
          <w:szCs w:val="24"/>
        </w:rPr>
        <w:t>super stop, and serviced by low floor trams on the 72, 6 and 16 lines.</w:t>
      </w:r>
    </w:p>
    <w:p w14:paraId="741653E6" w14:textId="06CD71DF" w:rsidR="006D19F1" w:rsidRPr="00C93E85" w:rsidRDefault="00A54456" w:rsidP="00612AE9">
      <w:pPr>
        <w:spacing w:after="0"/>
        <w:rPr>
          <w:rFonts w:cstheme="minorHAnsi"/>
          <w:sz w:val="24"/>
          <w:szCs w:val="24"/>
        </w:rPr>
      </w:pPr>
      <w:r w:rsidRPr="00C93E85">
        <w:rPr>
          <w:rFonts w:cstheme="minorHAnsi"/>
          <w:noProof/>
        </w:rPr>
        <w:drawing>
          <wp:anchor distT="0" distB="0" distL="114300" distR="114300" simplePos="0" relativeHeight="251676682" behindDoc="1" locked="0" layoutInCell="1" allowOverlap="1" wp14:anchorId="07FA694F" wp14:editId="288166A3">
            <wp:simplePos x="0" y="0"/>
            <wp:positionH relativeFrom="column">
              <wp:posOffset>3175</wp:posOffset>
            </wp:positionH>
            <wp:positionV relativeFrom="paragraph">
              <wp:posOffset>2540</wp:posOffset>
            </wp:positionV>
            <wp:extent cx="6191885" cy="4650105"/>
            <wp:effectExtent l="0" t="0" r="5715" b="0"/>
            <wp:wrapTopAndBottom/>
            <wp:docPr id="13" name="Picture 13" descr="A photo overlooking a road with a tram stop lined by a metal fence in the centre. Across the road and to the right we can see the dark brown exterior of the ACCA building and the Malthouse in the distance. The sky is blue over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hoto overlooking a road with a tram stop lined by a metal fence in the centre. Across the road and to the right we can see the dark brown exterior of the ACCA building and the Malthouse in the distance. The sky is blue overhea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91885" cy="46501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DCA906" w14:textId="690C9A98" w:rsidR="006D19F1" w:rsidRDefault="000D1531" w:rsidP="000D1531">
      <w:pPr>
        <w:spacing w:after="0" w:line="360" w:lineRule="auto"/>
        <w:rPr>
          <w:rFonts w:cstheme="minorHAnsi"/>
          <w:i/>
          <w:iCs/>
          <w:sz w:val="24"/>
          <w:szCs w:val="24"/>
        </w:rPr>
      </w:pPr>
      <w:r w:rsidRPr="000D1531">
        <w:rPr>
          <w:rFonts w:cstheme="minorHAnsi"/>
          <w:i/>
          <w:iCs/>
          <w:sz w:val="24"/>
          <w:szCs w:val="24"/>
        </w:rPr>
        <w:t>Image description:</w:t>
      </w:r>
      <w:r>
        <w:rPr>
          <w:rFonts w:cstheme="minorHAnsi"/>
          <w:i/>
          <w:iCs/>
          <w:sz w:val="24"/>
          <w:szCs w:val="24"/>
        </w:rPr>
        <w:t xml:space="preserve"> A photo overlooking a road with a tram stop lined by a metal fence in the centre. Across the road and to the right we can see the dark brown exterior of the Australian Centre for Contemporary Art and the Malthouse next to it in the distance. The sky is blue overhead.</w:t>
      </w:r>
    </w:p>
    <w:p w14:paraId="37094A8D" w14:textId="77777777" w:rsidR="00014004" w:rsidRPr="00014004" w:rsidRDefault="00014004" w:rsidP="00014004"/>
    <w:p w14:paraId="00BC0D93" w14:textId="243C9E2F" w:rsidR="00014004" w:rsidRDefault="00014004" w:rsidP="000D1531">
      <w:pPr>
        <w:pStyle w:val="Heading2"/>
      </w:pPr>
      <w:bookmarkStart w:id="19" w:name="_Toc141802269"/>
      <w:r>
        <w:t>Car drop</w:t>
      </w:r>
      <w:r w:rsidR="00652968">
        <w:t>-</w:t>
      </w:r>
      <w:r>
        <w:t>off</w:t>
      </w:r>
      <w:bookmarkEnd w:id="19"/>
    </w:p>
    <w:p w14:paraId="74BE8D2B" w14:textId="0EB81EB3" w:rsidR="00215F78" w:rsidRDefault="00215F78" w:rsidP="005C0E6F">
      <w:pPr>
        <w:spacing w:line="360" w:lineRule="auto"/>
        <w:rPr>
          <w:sz w:val="24"/>
          <w:szCs w:val="24"/>
        </w:rPr>
      </w:pPr>
      <w:r w:rsidRPr="00215F78">
        <w:rPr>
          <w:sz w:val="24"/>
          <w:szCs w:val="24"/>
        </w:rPr>
        <w:t>Th</w:t>
      </w:r>
      <w:r>
        <w:rPr>
          <w:sz w:val="24"/>
          <w:szCs w:val="24"/>
        </w:rPr>
        <w:t xml:space="preserve">e best place for </w:t>
      </w:r>
      <w:r w:rsidR="00652968">
        <w:rPr>
          <w:sz w:val="24"/>
          <w:szCs w:val="24"/>
        </w:rPr>
        <w:t>quick car drop-off</w:t>
      </w:r>
      <w:r>
        <w:rPr>
          <w:sz w:val="24"/>
          <w:szCs w:val="24"/>
        </w:rPr>
        <w:t xml:space="preserve"> is at the laneway entrance between </w:t>
      </w:r>
      <w:r w:rsidR="005C0E6F">
        <w:rPr>
          <w:sz w:val="24"/>
          <w:szCs w:val="24"/>
        </w:rPr>
        <w:t>ACCA (111 Sturt St) and Malthouse Theatre (113 Sturt St). There is a break between parking spaces which will allow a car to safely pull over and let passengers out. There is also a large curb cut at the entrance to this laneway.</w:t>
      </w:r>
    </w:p>
    <w:p w14:paraId="047C2CA6" w14:textId="75A41C22" w:rsidR="00652968" w:rsidRDefault="00DE4D5E" w:rsidP="005C0E6F">
      <w:pPr>
        <w:spacing w:line="360" w:lineRule="auto"/>
        <w:rPr>
          <w:sz w:val="24"/>
          <w:szCs w:val="24"/>
        </w:rPr>
      </w:pPr>
      <w:r>
        <w:rPr>
          <w:noProof/>
          <w:sz w:val="24"/>
          <w:szCs w:val="24"/>
        </w:rPr>
        <w:lastRenderedPageBreak/>
        <w:drawing>
          <wp:anchor distT="0" distB="0" distL="114300" distR="114300" simplePos="0" relativeHeight="251687946" behindDoc="0" locked="0" layoutInCell="1" allowOverlap="1" wp14:anchorId="1815BB87" wp14:editId="78A2A4A9">
            <wp:simplePos x="0" y="0"/>
            <wp:positionH relativeFrom="column">
              <wp:posOffset>48517</wp:posOffset>
            </wp:positionH>
            <wp:positionV relativeFrom="paragraph">
              <wp:posOffset>184544</wp:posOffset>
            </wp:positionV>
            <wp:extent cx="6188710" cy="4641850"/>
            <wp:effectExtent l="0" t="0" r="0" b="6350"/>
            <wp:wrapTopAndBottom/>
            <wp:docPr id="1" name="Picture 1" descr="a photo of the Sturt St entrance to the Malthouse showing the curb cut from the road to the pathway with parking signs on either side. To the right of the path is the red brick corner of the Malthouse building and to the left is a fenced off construction area with a large brown building behind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hoto of the Sturt St entrance to the Malthouse showing the curb cut from the road to the pathway with parking signs on either side. To the right of the path is the red brick corner of the Malthouse building and to the left is a fenced off construction area with a large brown building behind i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88710" cy="4641850"/>
                    </a:xfrm>
                    <a:prstGeom prst="rect">
                      <a:avLst/>
                    </a:prstGeom>
                  </pic:spPr>
                </pic:pic>
              </a:graphicData>
            </a:graphic>
            <wp14:sizeRelH relativeFrom="page">
              <wp14:pctWidth>0</wp14:pctWidth>
            </wp14:sizeRelH>
            <wp14:sizeRelV relativeFrom="page">
              <wp14:pctHeight>0</wp14:pctHeight>
            </wp14:sizeRelV>
          </wp:anchor>
        </w:drawing>
      </w:r>
    </w:p>
    <w:p w14:paraId="36E82C8B" w14:textId="4C9D71AF" w:rsidR="001E447C" w:rsidRDefault="00DE4D5E" w:rsidP="001E447C">
      <w:pPr>
        <w:spacing w:line="360" w:lineRule="auto"/>
        <w:rPr>
          <w:i/>
          <w:iCs/>
          <w:sz w:val="24"/>
          <w:szCs w:val="24"/>
        </w:rPr>
      </w:pPr>
      <w:r w:rsidRPr="00DE4D5E">
        <w:rPr>
          <w:i/>
          <w:iCs/>
          <w:sz w:val="24"/>
          <w:szCs w:val="24"/>
        </w:rPr>
        <w:t>Image description: a photo of the Sturt St entrance to the Malthouse showing the curb cut from the road to the pathway with parking signs on either side. To the right of the path is the red brick corner of the Malthouse building and to the left is a fenced off construction area with a large brown building behind it.</w:t>
      </w:r>
    </w:p>
    <w:p w14:paraId="4F1F2908" w14:textId="77777777" w:rsidR="001E447C" w:rsidRPr="001E447C" w:rsidRDefault="001E447C" w:rsidP="001E447C">
      <w:pPr>
        <w:spacing w:line="360" w:lineRule="auto"/>
        <w:rPr>
          <w:i/>
          <w:iCs/>
          <w:sz w:val="24"/>
          <w:szCs w:val="24"/>
        </w:rPr>
      </w:pPr>
    </w:p>
    <w:p w14:paraId="718A736F" w14:textId="448D2A8B" w:rsidR="00652968" w:rsidRDefault="00652968" w:rsidP="00652968">
      <w:pPr>
        <w:pStyle w:val="Heading2"/>
      </w:pPr>
      <w:bookmarkStart w:id="20" w:name="_Toc141802270"/>
      <w:r>
        <w:t>Accessible Taxi drop-off</w:t>
      </w:r>
      <w:bookmarkEnd w:id="20"/>
    </w:p>
    <w:p w14:paraId="6573647A" w14:textId="16DF136D" w:rsidR="00086D2A" w:rsidRDefault="00652968" w:rsidP="001E447C">
      <w:pPr>
        <w:spacing w:line="360" w:lineRule="auto"/>
        <w:rPr>
          <w:sz w:val="24"/>
          <w:szCs w:val="24"/>
        </w:rPr>
      </w:pPr>
      <w:r>
        <w:rPr>
          <w:sz w:val="24"/>
          <w:szCs w:val="24"/>
        </w:rPr>
        <w:t xml:space="preserve">The best place for wheelchair user drop-off is at the </w:t>
      </w:r>
      <w:proofErr w:type="spellStart"/>
      <w:r>
        <w:rPr>
          <w:sz w:val="24"/>
          <w:szCs w:val="24"/>
        </w:rPr>
        <w:t>Dodds</w:t>
      </w:r>
      <w:proofErr w:type="spellEnd"/>
      <w:r>
        <w:rPr>
          <w:sz w:val="24"/>
          <w:szCs w:val="24"/>
        </w:rPr>
        <w:t xml:space="preserve"> Street entrance which generally has less traffic and is closer to the DDA compliant entry. </w:t>
      </w:r>
    </w:p>
    <w:p w14:paraId="06F90B5A" w14:textId="61D2A2FE" w:rsidR="000D5F59" w:rsidRPr="001E447C" w:rsidRDefault="000D5F59" w:rsidP="001E447C">
      <w:pPr>
        <w:spacing w:line="360" w:lineRule="auto"/>
        <w:rPr>
          <w:sz w:val="24"/>
          <w:szCs w:val="24"/>
        </w:rPr>
      </w:pPr>
      <w:r>
        <w:rPr>
          <w:noProof/>
          <w:sz w:val="24"/>
          <w:szCs w:val="24"/>
        </w:rPr>
        <w:lastRenderedPageBreak/>
        <w:drawing>
          <wp:anchor distT="0" distB="0" distL="114300" distR="114300" simplePos="0" relativeHeight="251702282" behindDoc="0" locked="0" layoutInCell="1" allowOverlap="1" wp14:anchorId="68C3CDC7" wp14:editId="35A7C071">
            <wp:simplePos x="0" y="0"/>
            <wp:positionH relativeFrom="column">
              <wp:posOffset>3175</wp:posOffset>
            </wp:positionH>
            <wp:positionV relativeFrom="paragraph">
              <wp:posOffset>3175</wp:posOffset>
            </wp:positionV>
            <wp:extent cx="6645910" cy="4984750"/>
            <wp:effectExtent l="0" t="0" r="0" b="6350"/>
            <wp:wrapTopAndBottom/>
            <wp:docPr id="15" name="Picture 15" descr="a photo of the Dodds St pathway entrance showing the curb cut to the road with NO PARKING writing in large white font painted on the path. To the right of the path is a silver station wagon with the corner of a large brown building behind it. To the left is the red brick corner of the rear of the Malt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hoto of the Dodds St pathway entrance showing the curb cut to the road with NO PARKING writing in large white font painted on the path. To the right of the path is a silver station wagon with the corner of a large brown building behind it. To the left is the red brick corner of the rear of the Malthous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645910" cy="4984750"/>
                    </a:xfrm>
                    <a:prstGeom prst="rect">
                      <a:avLst/>
                    </a:prstGeom>
                  </pic:spPr>
                </pic:pic>
              </a:graphicData>
            </a:graphic>
            <wp14:sizeRelH relativeFrom="page">
              <wp14:pctWidth>0</wp14:pctWidth>
            </wp14:sizeRelH>
            <wp14:sizeRelV relativeFrom="page">
              <wp14:pctHeight>0</wp14:pctHeight>
            </wp14:sizeRelV>
          </wp:anchor>
        </w:drawing>
      </w:r>
    </w:p>
    <w:p w14:paraId="6670627D" w14:textId="173BE5E0" w:rsidR="000D5F59" w:rsidRDefault="000D5F59" w:rsidP="001E447C">
      <w:pPr>
        <w:spacing w:line="360" w:lineRule="auto"/>
        <w:rPr>
          <w:i/>
          <w:iCs/>
          <w:sz w:val="24"/>
          <w:szCs w:val="24"/>
        </w:rPr>
      </w:pPr>
      <w:r w:rsidRPr="00B36044">
        <w:rPr>
          <w:i/>
          <w:iCs/>
          <w:sz w:val="24"/>
          <w:szCs w:val="24"/>
        </w:rPr>
        <w:t xml:space="preserve">Image description: a photo of the </w:t>
      </w:r>
      <w:proofErr w:type="spellStart"/>
      <w:r w:rsidRPr="00B36044">
        <w:rPr>
          <w:i/>
          <w:iCs/>
          <w:sz w:val="24"/>
          <w:szCs w:val="24"/>
        </w:rPr>
        <w:t>Dodds</w:t>
      </w:r>
      <w:proofErr w:type="spellEnd"/>
      <w:r w:rsidRPr="00B36044">
        <w:rPr>
          <w:i/>
          <w:iCs/>
          <w:sz w:val="24"/>
          <w:szCs w:val="24"/>
        </w:rPr>
        <w:t xml:space="preserve"> St pathway entrance showing the curb cut to the road with NO PARKING writing in large white font painted on the path. To the right of the path is a silver station wagon with the corner of a large brown building behind it. To the left is the red brick corner of the rear of the Malthouse.</w:t>
      </w:r>
    </w:p>
    <w:p w14:paraId="6FEE8FC6" w14:textId="77777777" w:rsidR="005532F6" w:rsidRPr="005532F6" w:rsidRDefault="005532F6" w:rsidP="001E447C">
      <w:pPr>
        <w:spacing w:line="360" w:lineRule="auto"/>
        <w:rPr>
          <w:sz w:val="24"/>
          <w:szCs w:val="24"/>
        </w:rPr>
      </w:pPr>
    </w:p>
    <w:p w14:paraId="6EBB999F" w14:textId="490F2E4F" w:rsidR="001E447C" w:rsidRDefault="001E447C" w:rsidP="001E447C">
      <w:pPr>
        <w:spacing w:line="360" w:lineRule="auto"/>
        <w:rPr>
          <w:sz w:val="24"/>
          <w:szCs w:val="24"/>
        </w:rPr>
      </w:pPr>
      <w:r>
        <w:rPr>
          <w:sz w:val="24"/>
          <w:szCs w:val="24"/>
        </w:rPr>
        <w:t xml:space="preserve">There is a laneway with a large curb cut between 68 </w:t>
      </w:r>
      <w:proofErr w:type="spellStart"/>
      <w:r>
        <w:rPr>
          <w:sz w:val="24"/>
          <w:szCs w:val="24"/>
        </w:rPr>
        <w:t>Dodds</w:t>
      </w:r>
      <w:proofErr w:type="spellEnd"/>
      <w:r>
        <w:rPr>
          <w:sz w:val="24"/>
          <w:szCs w:val="24"/>
        </w:rPr>
        <w:t xml:space="preserve"> St and the rear of the Malthouse, </w:t>
      </w:r>
      <w:r w:rsidRPr="00FB19E3">
        <w:rPr>
          <w:sz w:val="24"/>
          <w:szCs w:val="24"/>
        </w:rPr>
        <w:t>with a break between</w:t>
      </w:r>
      <w:r>
        <w:rPr>
          <w:sz w:val="24"/>
          <w:szCs w:val="24"/>
        </w:rPr>
        <w:t xml:space="preserve"> parking spaces, although this may not be big enough for some larger vehicles. If this is the case, a larger break in parking is located approximately 10m towards Grant St.</w:t>
      </w:r>
    </w:p>
    <w:p w14:paraId="0831C230" w14:textId="58D66FD5" w:rsidR="001E447C" w:rsidRDefault="005532F6" w:rsidP="001E447C">
      <w:pPr>
        <w:spacing w:line="360" w:lineRule="auto"/>
        <w:rPr>
          <w:sz w:val="24"/>
          <w:szCs w:val="24"/>
        </w:rPr>
      </w:pPr>
      <w:r>
        <w:rPr>
          <w:noProof/>
          <w:sz w:val="24"/>
          <w:szCs w:val="24"/>
        </w:rPr>
        <w:lastRenderedPageBreak/>
        <w:drawing>
          <wp:anchor distT="0" distB="0" distL="114300" distR="114300" simplePos="0" relativeHeight="251703306" behindDoc="0" locked="0" layoutInCell="1" allowOverlap="1" wp14:anchorId="358D2AA7" wp14:editId="59D028D9">
            <wp:simplePos x="0" y="0"/>
            <wp:positionH relativeFrom="column">
              <wp:posOffset>3175</wp:posOffset>
            </wp:positionH>
            <wp:positionV relativeFrom="paragraph">
              <wp:posOffset>3175</wp:posOffset>
            </wp:positionV>
            <wp:extent cx="6645910" cy="4984750"/>
            <wp:effectExtent l="0" t="0" r="0" b="635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645910" cy="4984750"/>
                    </a:xfrm>
                    <a:prstGeom prst="rect">
                      <a:avLst/>
                    </a:prstGeom>
                  </pic:spPr>
                </pic:pic>
              </a:graphicData>
            </a:graphic>
            <wp14:sizeRelH relativeFrom="page">
              <wp14:pctWidth>0</wp14:pctWidth>
            </wp14:sizeRelH>
            <wp14:sizeRelV relativeFrom="page">
              <wp14:pctHeight>0</wp14:pctHeight>
            </wp14:sizeRelV>
          </wp:anchor>
        </w:drawing>
      </w:r>
    </w:p>
    <w:p w14:paraId="05508BB7" w14:textId="6EE8DA85" w:rsidR="005532F6" w:rsidRDefault="005532F6" w:rsidP="00C6112D">
      <w:pPr>
        <w:spacing w:line="360" w:lineRule="auto"/>
        <w:rPr>
          <w:i/>
          <w:iCs/>
        </w:rPr>
      </w:pPr>
      <w:r w:rsidRPr="00C6112D">
        <w:rPr>
          <w:i/>
          <w:iCs/>
        </w:rPr>
        <w:t xml:space="preserve">Image description: a photo of </w:t>
      </w:r>
      <w:proofErr w:type="spellStart"/>
      <w:r w:rsidRPr="00C6112D">
        <w:rPr>
          <w:i/>
          <w:iCs/>
        </w:rPr>
        <w:t>Dodds</w:t>
      </w:r>
      <w:proofErr w:type="spellEnd"/>
      <w:r w:rsidRPr="00C6112D">
        <w:rPr>
          <w:i/>
          <w:iCs/>
        </w:rPr>
        <w:t xml:space="preserve"> St with </w:t>
      </w:r>
      <w:r w:rsidR="00C6112D" w:rsidRPr="00C6112D">
        <w:rPr>
          <w:i/>
          <w:iCs/>
        </w:rPr>
        <w:t xml:space="preserve">a large space between parked cars highlighted with a bold red line. The rear red brick corner of the Malthouse is visible on the left, the pathway entrance from </w:t>
      </w:r>
      <w:proofErr w:type="spellStart"/>
      <w:r w:rsidR="00C6112D" w:rsidRPr="00C6112D">
        <w:rPr>
          <w:i/>
          <w:iCs/>
        </w:rPr>
        <w:t>Dodds</w:t>
      </w:r>
      <w:proofErr w:type="spellEnd"/>
      <w:r w:rsidR="00C6112D" w:rsidRPr="00C6112D">
        <w:rPr>
          <w:i/>
          <w:iCs/>
        </w:rPr>
        <w:t xml:space="preserve"> St in front of it and a large dark brown building opposite.</w:t>
      </w:r>
    </w:p>
    <w:p w14:paraId="76140F22" w14:textId="77777777" w:rsidR="00C6112D" w:rsidRPr="00C6112D" w:rsidRDefault="00C6112D" w:rsidP="00C6112D">
      <w:pPr>
        <w:spacing w:line="360" w:lineRule="auto"/>
      </w:pPr>
    </w:p>
    <w:p w14:paraId="72D051D6" w14:textId="4F18CBD5" w:rsidR="000D1531" w:rsidRDefault="000D1531" w:rsidP="000D1531">
      <w:pPr>
        <w:pStyle w:val="Heading2"/>
      </w:pPr>
      <w:bookmarkStart w:id="21" w:name="_Toc141802271"/>
      <w:r>
        <w:t>Parking:</w:t>
      </w:r>
      <w:bookmarkEnd w:id="21"/>
    </w:p>
    <w:p w14:paraId="51848CEC" w14:textId="61F51B42" w:rsidR="00612AE9" w:rsidRPr="00C93E85" w:rsidRDefault="000D1531" w:rsidP="000D1531">
      <w:pPr>
        <w:spacing w:after="0" w:line="360" w:lineRule="auto"/>
        <w:rPr>
          <w:rFonts w:cstheme="minorHAnsi"/>
          <w:sz w:val="24"/>
          <w:szCs w:val="24"/>
        </w:rPr>
      </w:pPr>
      <w:r w:rsidRPr="00C93E85">
        <w:rPr>
          <w:rFonts w:cstheme="minorHAnsi"/>
          <w:sz w:val="24"/>
          <w:szCs w:val="24"/>
        </w:rPr>
        <w:t xml:space="preserve">There is limited on-street parking on Grant Street, Sturt Street and </w:t>
      </w:r>
      <w:proofErr w:type="spellStart"/>
      <w:r w:rsidRPr="00C93E85">
        <w:rPr>
          <w:rFonts w:cstheme="minorHAnsi"/>
          <w:sz w:val="24"/>
          <w:szCs w:val="24"/>
        </w:rPr>
        <w:t>Dodds</w:t>
      </w:r>
      <w:proofErr w:type="spellEnd"/>
      <w:r w:rsidRPr="00C93E85">
        <w:rPr>
          <w:rFonts w:cstheme="minorHAnsi"/>
          <w:sz w:val="24"/>
          <w:szCs w:val="24"/>
        </w:rPr>
        <w:t xml:space="preserve"> Street</w:t>
      </w:r>
      <w:r>
        <w:rPr>
          <w:rFonts w:cstheme="minorHAnsi"/>
          <w:sz w:val="24"/>
          <w:szCs w:val="24"/>
        </w:rPr>
        <w:t xml:space="preserve"> which is unmetered </w:t>
      </w:r>
      <w:r w:rsidR="00FB19E3">
        <w:rPr>
          <w:rFonts w:cstheme="minorHAnsi"/>
          <w:sz w:val="24"/>
          <w:szCs w:val="24"/>
        </w:rPr>
        <w:t>after 6</w:t>
      </w:r>
      <w:r w:rsidR="000B5D63">
        <w:rPr>
          <w:rFonts w:cstheme="minorHAnsi"/>
          <w:sz w:val="24"/>
          <w:szCs w:val="24"/>
        </w:rPr>
        <w:t>:30</w:t>
      </w:r>
      <w:r w:rsidR="00FB19E3">
        <w:rPr>
          <w:rFonts w:cstheme="minorHAnsi"/>
          <w:sz w:val="24"/>
          <w:szCs w:val="24"/>
        </w:rPr>
        <w:t xml:space="preserve">pm on </w:t>
      </w:r>
      <w:r w:rsidR="00FB19E3" w:rsidRPr="00FB19E3">
        <w:rPr>
          <w:rFonts w:cstheme="minorHAnsi"/>
          <w:sz w:val="24"/>
          <w:szCs w:val="24"/>
        </w:rPr>
        <w:t>weekday</w:t>
      </w:r>
      <w:r w:rsidR="000B5D63">
        <w:rPr>
          <w:rFonts w:cstheme="minorHAnsi"/>
          <w:sz w:val="24"/>
          <w:szCs w:val="24"/>
        </w:rPr>
        <w:t>s</w:t>
      </w:r>
      <w:r w:rsidR="00FB19E3" w:rsidRPr="00FB19E3">
        <w:rPr>
          <w:rFonts w:cstheme="minorHAnsi"/>
          <w:sz w:val="24"/>
          <w:szCs w:val="24"/>
        </w:rPr>
        <w:t>,</w:t>
      </w:r>
      <w:r w:rsidR="00014004" w:rsidRPr="00FB19E3">
        <w:rPr>
          <w:rFonts w:cstheme="minorHAnsi"/>
          <w:sz w:val="24"/>
          <w:szCs w:val="24"/>
        </w:rPr>
        <w:t xml:space="preserve"> 12pm on Saturdays and all-day Sundays</w:t>
      </w:r>
      <w:r w:rsidRPr="00FB19E3">
        <w:rPr>
          <w:rFonts w:cstheme="minorHAnsi"/>
          <w:sz w:val="24"/>
          <w:szCs w:val="24"/>
        </w:rPr>
        <w:t>. There</w:t>
      </w:r>
      <w:r w:rsidRPr="00C93E85">
        <w:rPr>
          <w:rFonts w:cstheme="minorHAnsi"/>
          <w:sz w:val="24"/>
          <w:szCs w:val="24"/>
        </w:rPr>
        <w:t xml:space="preserve"> are 2 </w:t>
      </w:r>
      <w:r>
        <w:rPr>
          <w:rFonts w:cstheme="minorHAnsi"/>
          <w:sz w:val="24"/>
          <w:szCs w:val="24"/>
        </w:rPr>
        <w:t>accessible</w:t>
      </w:r>
      <w:r w:rsidRPr="00C93E85">
        <w:rPr>
          <w:rFonts w:cstheme="minorHAnsi"/>
          <w:sz w:val="24"/>
          <w:szCs w:val="24"/>
        </w:rPr>
        <w:t xml:space="preserve"> spaces outside The Malthouse on Sturt </w:t>
      </w:r>
      <w:r w:rsidRPr="005C0E6F">
        <w:rPr>
          <w:rFonts w:cstheme="minorHAnsi"/>
          <w:sz w:val="24"/>
          <w:szCs w:val="24"/>
        </w:rPr>
        <w:t>Street</w:t>
      </w:r>
      <w:r w:rsidR="00FB19E3">
        <w:rPr>
          <w:rFonts w:cstheme="minorHAnsi"/>
          <w:sz w:val="24"/>
          <w:szCs w:val="24"/>
        </w:rPr>
        <w:t xml:space="preserve"> and </w:t>
      </w:r>
      <w:r w:rsidR="00FB19E3" w:rsidRPr="00B36044">
        <w:rPr>
          <w:rFonts w:cstheme="minorHAnsi"/>
          <w:sz w:val="24"/>
          <w:szCs w:val="24"/>
        </w:rPr>
        <w:t xml:space="preserve">another two near the </w:t>
      </w:r>
      <w:proofErr w:type="spellStart"/>
      <w:r w:rsidR="00FB19E3" w:rsidRPr="00B36044">
        <w:rPr>
          <w:rFonts w:cstheme="minorHAnsi"/>
          <w:sz w:val="24"/>
          <w:szCs w:val="24"/>
        </w:rPr>
        <w:t>Dodds</w:t>
      </w:r>
      <w:proofErr w:type="spellEnd"/>
      <w:r w:rsidR="00FB19E3" w:rsidRPr="00B36044">
        <w:rPr>
          <w:rFonts w:cstheme="minorHAnsi"/>
          <w:sz w:val="24"/>
          <w:szCs w:val="24"/>
        </w:rPr>
        <w:t xml:space="preserve"> St</w:t>
      </w:r>
      <w:r w:rsidR="00FB19E3">
        <w:rPr>
          <w:rFonts w:cstheme="minorHAnsi"/>
          <w:sz w:val="24"/>
          <w:szCs w:val="24"/>
        </w:rPr>
        <w:t xml:space="preserve"> entrance</w:t>
      </w:r>
      <w:r w:rsidRPr="005C0E6F">
        <w:rPr>
          <w:rFonts w:cstheme="minorHAnsi"/>
          <w:sz w:val="24"/>
          <w:szCs w:val="24"/>
        </w:rPr>
        <w:t>.</w:t>
      </w:r>
    </w:p>
    <w:p w14:paraId="3C05F0C3" w14:textId="4F549C44" w:rsidR="00014004" w:rsidRDefault="00014004" w:rsidP="00014004">
      <w:pPr>
        <w:spacing w:after="0"/>
        <w:rPr>
          <w:rFonts w:cstheme="minorHAnsi"/>
          <w:sz w:val="24"/>
          <w:szCs w:val="24"/>
        </w:rPr>
      </w:pPr>
    </w:p>
    <w:p w14:paraId="43703FA9" w14:textId="4370461D" w:rsidR="00A545C0" w:rsidRPr="00C93E85" w:rsidRDefault="00612AE9" w:rsidP="00014004">
      <w:pPr>
        <w:spacing w:after="0" w:line="360" w:lineRule="auto"/>
        <w:rPr>
          <w:rFonts w:cstheme="minorHAnsi"/>
          <w:b/>
          <w:bCs/>
          <w:sz w:val="32"/>
          <w:szCs w:val="32"/>
        </w:rPr>
      </w:pPr>
      <w:r w:rsidRPr="00C93E85">
        <w:rPr>
          <w:rFonts w:cstheme="minorHAnsi"/>
          <w:sz w:val="24"/>
          <w:szCs w:val="24"/>
        </w:rPr>
        <w:t>The closest secure carparks are</w:t>
      </w:r>
      <w:r w:rsidR="00014004">
        <w:rPr>
          <w:rFonts w:cstheme="minorHAnsi"/>
          <w:sz w:val="24"/>
          <w:szCs w:val="24"/>
        </w:rPr>
        <w:t xml:space="preserve"> the </w:t>
      </w:r>
      <w:r w:rsidRPr="00014004">
        <w:rPr>
          <w:rFonts w:cstheme="minorHAnsi"/>
          <w:sz w:val="24"/>
          <w:szCs w:val="24"/>
        </w:rPr>
        <w:t>Arts Centre Melbourne Car Park (</w:t>
      </w:r>
      <w:r w:rsidR="00014004">
        <w:rPr>
          <w:rFonts w:cstheme="minorHAnsi"/>
          <w:sz w:val="24"/>
          <w:szCs w:val="24"/>
        </w:rPr>
        <w:t>4</w:t>
      </w:r>
      <w:r w:rsidRPr="00014004">
        <w:rPr>
          <w:rFonts w:cstheme="minorHAnsi"/>
          <w:sz w:val="24"/>
          <w:szCs w:val="24"/>
        </w:rPr>
        <w:t xml:space="preserve"> Sturt Street)</w:t>
      </w:r>
      <w:r w:rsidR="00014004">
        <w:rPr>
          <w:rFonts w:cstheme="minorHAnsi"/>
          <w:sz w:val="24"/>
          <w:szCs w:val="24"/>
        </w:rPr>
        <w:t xml:space="preserve"> and </w:t>
      </w:r>
      <w:r w:rsidRPr="00014004">
        <w:rPr>
          <w:rFonts w:cstheme="minorHAnsi"/>
          <w:sz w:val="24"/>
          <w:szCs w:val="24"/>
        </w:rPr>
        <w:t>The Australian Ballet Centre Car Park (2 Kavanagh Street)</w:t>
      </w:r>
      <w:r w:rsidR="00014004">
        <w:rPr>
          <w:rFonts w:cstheme="minorHAnsi"/>
          <w:sz w:val="24"/>
          <w:szCs w:val="24"/>
        </w:rPr>
        <w:t>.</w:t>
      </w:r>
    </w:p>
    <w:p w14:paraId="70DC1C1C" w14:textId="7A957E10" w:rsidR="00A545C0" w:rsidRDefault="00A545C0" w:rsidP="000571B1">
      <w:pPr>
        <w:spacing w:after="0"/>
        <w:rPr>
          <w:rFonts w:cstheme="minorHAnsi"/>
          <w:b/>
          <w:bCs/>
          <w:sz w:val="32"/>
          <w:szCs w:val="32"/>
        </w:rPr>
      </w:pPr>
    </w:p>
    <w:p w14:paraId="54122F9C" w14:textId="77777777" w:rsidR="00C6112D" w:rsidRDefault="00C6112D" w:rsidP="000571B1">
      <w:pPr>
        <w:spacing w:after="0"/>
        <w:rPr>
          <w:rFonts w:cstheme="minorHAnsi"/>
          <w:b/>
          <w:bCs/>
          <w:sz w:val="32"/>
          <w:szCs w:val="32"/>
        </w:rPr>
      </w:pPr>
    </w:p>
    <w:p w14:paraId="12DAED1E" w14:textId="415954BE" w:rsidR="00014004" w:rsidRDefault="00014004" w:rsidP="005532F6">
      <w:pPr>
        <w:pStyle w:val="Heading1"/>
      </w:pPr>
      <w:bookmarkStart w:id="22" w:name="_Toc141802272"/>
      <w:r>
        <w:lastRenderedPageBreak/>
        <w:t>VENUE ACCESS</w:t>
      </w:r>
      <w:bookmarkEnd w:id="22"/>
    </w:p>
    <w:p w14:paraId="0EAE1BA4" w14:textId="1EFFA1F8" w:rsidR="00014004" w:rsidRDefault="00014004" w:rsidP="00014004"/>
    <w:p w14:paraId="4FF556D3" w14:textId="3F932584" w:rsidR="00732105" w:rsidRDefault="00732105" w:rsidP="00732105">
      <w:pPr>
        <w:pStyle w:val="Heading2"/>
      </w:pPr>
      <w:bookmarkStart w:id="23" w:name="_Toc141802273"/>
      <w:r>
        <w:t>Entrances</w:t>
      </w:r>
      <w:bookmarkEnd w:id="23"/>
    </w:p>
    <w:p w14:paraId="3DDA571A" w14:textId="5FCCE29A" w:rsidR="00B36044" w:rsidRDefault="00732105" w:rsidP="00732105">
      <w:pPr>
        <w:spacing w:line="360" w:lineRule="auto"/>
        <w:rPr>
          <w:sz w:val="24"/>
          <w:szCs w:val="24"/>
        </w:rPr>
      </w:pPr>
      <w:r w:rsidRPr="00FB19E3">
        <w:rPr>
          <w:sz w:val="24"/>
          <w:szCs w:val="24"/>
        </w:rPr>
        <w:t xml:space="preserve">The Malthouse </w:t>
      </w:r>
      <w:r w:rsidR="001A2EB8" w:rsidRPr="00FB19E3">
        <w:rPr>
          <w:sz w:val="24"/>
          <w:szCs w:val="24"/>
        </w:rPr>
        <w:t xml:space="preserve">is a large red brick building which </w:t>
      </w:r>
      <w:r w:rsidRPr="00FB19E3">
        <w:rPr>
          <w:sz w:val="24"/>
          <w:szCs w:val="24"/>
        </w:rPr>
        <w:t xml:space="preserve">can be accessed via the pathway which runs along the north facing wall of the building between Sturt St and </w:t>
      </w:r>
      <w:proofErr w:type="spellStart"/>
      <w:r w:rsidRPr="00FB19E3">
        <w:rPr>
          <w:sz w:val="24"/>
          <w:szCs w:val="24"/>
        </w:rPr>
        <w:t>Dodds</w:t>
      </w:r>
      <w:proofErr w:type="spellEnd"/>
      <w:r w:rsidRPr="00FB19E3">
        <w:rPr>
          <w:sz w:val="24"/>
          <w:szCs w:val="24"/>
        </w:rPr>
        <w:t xml:space="preserve"> St. There is a large curb cut from the road to the pathway at either end, </w:t>
      </w:r>
      <w:proofErr w:type="gramStart"/>
      <w:r w:rsidRPr="00FB19E3">
        <w:rPr>
          <w:sz w:val="24"/>
          <w:szCs w:val="24"/>
        </w:rPr>
        <w:t>and</w:t>
      </w:r>
      <w:proofErr w:type="gramEnd"/>
      <w:r w:rsidRPr="00FB19E3">
        <w:rPr>
          <w:sz w:val="24"/>
          <w:szCs w:val="24"/>
        </w:rPr>
        <w:t xml:space="preserve"> a relatively smooth, concrete passage which runs alongside the building. Please note there are currently construction works being completed opposite the Malthouse which are fenced off along of the edge of this path.</w:t>
      </w:r>
      <w:r w:rsidR="00414569" w:rsidRPr="00FB19E3">
        <w:rPr>
          <w:sz w:val="24"/>
          <w:szCs w:val="24"/>
        </w:rPr>
        <w:t xml:space="preserve"> </w:t>
      </w:r>
    </w:p>
    <w:p w14:paraId="190AEA5E" w14:textId="60C59198" w:rsidR="00B36044" w:rsidRDefault="00B36044" w:rsidP="00732105">
      <w:pPr>
        <w:spacing w:line="360" w:lineRule="auto"/>
        <w:rPr>
          <w:sz w:val="24"/>
          <w:szCs w:val="24"/>
        </w:rPr>
      </w:pPr>
      <w:r>
        <w:rPr>
          <w:noProof/>
        </w:rPr>
        <w:drawing>
          <wp:anchor distT="0" distB="0" distL="114300" distR="114300" simplePos="0" relativeHeight="251689994" behindDoc="0" locked="0" layoutInCell="1" allowOverlap="1" wp14:anchorId="46FFF787" wp14:editId="550579B3">
            <wp:simplePos x="0" y="0"/>
            <wp:positionH relativeFrom="column">
              <wp:posOffset>1270</wp:posOffset>
            </wp:positionH>
            <wp:positionV relativeFrom="paragraph">
              <wp:posOffset>0</wp:posOffset>
            </wp:positionV>
            <wp:extent cx="4250055" cy="5003800"/>
            <wp:effectExtent l="0" t="0" r="4445" b="0"/>
            <wp:wrapTopAndBottom/>
            <wp:docPr id="1753030672" name="Picture 23" descr="A photo of the entrance laneway with construction fencing to the left and the red brick facade of the Malthouse to the right. A black sighs with bold white text hangs on the side of the building. It reads: MALT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030672" name="Picture 23" descr="A photo of the entrance laneway with construction fencing to the left and the red brick facade of the Malthouse to the right. A black sighs with bold white text hangs on the side of the building. It reads: MALTHOUSE."/>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 t="2244" r="-7"/>
                    <a:stretch/>
                  </pic:blipFill>
                  <pic:spPr bwMode="auto">
                    <a:xfrm>
                      <a:off x="0" y="0"/>
                      <a:ext cx="4250055" cy="5003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499B24" w14:textId="15F5A6E3" w:rsidR="0082425E" w:rsidRDefault="0082425E" w:rsidP="0082425E">
      <w:pPr>
        <w:spacing w:line="360" w:lineRule="auto"/>
        <w:rPr>
          <w:sz w:val="24"/>
          <w:szCs w:val="24"/>
        </w:rPr>
      </w:pPr>
      <w:r w:rsidRPr="00AF7785">
        <w:rPr>
          <w:i/>
          <w:iCs/>
          <w:sz w:val="24"/>
          <w:szCs w:val="24"/>
        </w:rPr>
        <w:t xml:space="preserve">Image description: A photo of the path alongside the Malthouse, taken from the Sturt St end, looking through to </w:t>
      </w:r>
      <w:proofErr w:type="spellStart"/>
      <w:r w:rsidRPr="00AF7785">
        <w:rPr>
          <w:i/>
          <w:iCs/>
          <w:sz w:val="24"/>
          <w:szCs w:val="24"/>
        </w:rPr>
        <w:t>Dodds</w:t>
      </w:r>
      <w:proofErr w:type="spellEnd"/>
      <w:r w:rsidRPr="00AF7785">
        <w:rPr>
          <w:i/>
          <w:iCs/>
          <w:sz w:val="24"/>
          <w:szCs w:val="24"/>
        </w:rPr>
        <w:t xml:space="preserve"> St. There is construction fencing to the left and the red brick facade of the Malthouse to the right. A black sign with bold white text hangs on the side of the building. It reads: MALTHOUSE. There is a small garden and two wine barrels along the edge of the building.</w:t>
      </w:r>
      <w:r w:rsidRPr="00AF7785">
        <w:rPr>
          <w:sz w:val="24"/>
          <w:szCs w:val="24"/>
        </w:rPr>
        <w:t xml:space="preserve"> </w:t>
      </w:r>
    </w:p>
    <w:p w14:paraId="50F3B9A9" w14:textId="77777777" w:rsidR="00AF7785" w:rsidRPr="00AF7785" w:rsidRDefault="00AF7785" w:rsidP="0082425E">
      <w:pPr>
        <w:spacing w:line="360" w:lineRule="auto"/>
        <w:rPr>
          <w:sz w:val="24"/>
          <w:szCs w:val="24"/>
        </w:rPr>
      </w:pPr>
    </w:p>
    <w:p w14:paraId="4DD98417" w14:textId="1F8F91CD" w:rsidR="0082425E" w:rsidRPr="00FB19E3" w:rsidRDefault="0082425E" w:rsidP="0082425E">
      <w:pPr>
        <w:spacing w:line="360" w:lineRule="auto"/>
        <w:rPr>
          <w:sz w:val="24"/>
          <w:szCs w:val="24"/>
        </w:rPr>
      </w:pPr>
      <w:r w:rsidRPr="00FB19E3">
        <w:rPr>
          <w:sz w:val="24"/>
          <w:szCs w:val="24"/>
        </w:rPr>
        <w:lastRenderedPageBreak/>
        <w:t xml:space="preserve">There is also a strip of loose </w:t>
      </w:r>
      <w:r w:rsidR="00C6112D">
        <w:rPr>
          <w:sz w:val="24"/>
          <w:szCs w:val="24"/>
        </w:rPr>
        <w:t>dirt</w:t>
      </w:r>
      <w:r w:rsidRPr="00FB19E3">
        <w:rPr>
          <w:sz w:val="24"/>
          <w:szCs w:val="24"/>
        </w:rPr>
        <w:t xml:space="preserve"> which runs vertically across the path, between the two entrance doors. This strip is approximately 60cm wide.</w:t>
      </w:r>
    </w:p>
    <w:p w14:paraId="58950CC0" w14:textId="2CAD39C1" w:rsidR="0082425E" w:rsidRDefault="0082425E" w:rsidP="0082425E">
      <w:pPr>
        <w:spacing w:line="360" w:lineRule="auto"/>
        <w:rPr>
          <w:i/>
          <w:iCs/>
        </w:rPr>
      </w:pPr>
    </w:p>
    <w:p w14:paraId="786C8702" w14:textId="51AAE994" w:rsidR="0082425E" w:rsidRDefault="0082425E" w:rsidP="00732105">
      <w:pPr>
        <w:spacing w:line="360" w:lineRule="auto"/>
        <w:rPr>
          <w:sz w:val="24"/>
          <w:szCs w:val="24"/>
        </w:rPr>
      </w:pPr>
      <w:r>
        <w:rPr>
          <w:noProof/>
          <w:sz w:val="24"/>
          <w:szCs w:val="24"/>
        </w:rPr>
        <w:drawing>
          <wp:anchor distT="0" distB="0" distL="114300" distR="114300" simplePos="0" relativeHeight="251691018" behindDoc="0" locked="0" layoutInCell="1" allowOverlap="1" wp14:anchorId="4C13B6AE" wp14:editId="103A5869">
            <wp:simplePos x="0" y="0"/>
            <wp:positionH relativeFrom="column">
              <wp:posOffset>1270</wp:posOffset>
            </wp:positionH>
            <wp:positionV relativeFrom="paragraph">
              <wp:posOffset>0</wp:posOffset>
            </wp:positionV>
            <wp:extent cx="6188710" cy="4641850"/>
            <wp:effectExtent l="0" t="0" r="0" b="6350"/>
            <wp:wrapSquare wrapText="bothSides"/>
            <wp:docPr id="4" name="Picture 4" descr="a photo of the concrete path, with a vertical strip of loose, darker grey gravel. To the left of the strip is a yellow construction sign and the red brick wall of the Malthouse. At the end of the path, we can see a road (Sturt St), and to the right is construction fenc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hoto of the concrete path, with a vertical strip of loose, darker grey gravel. To the left of the strip is a yellow construction sign and the red brick wall of the Malthouse. At the end of the path, we can see a road (Sturt St), and to the right is construction fenci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188710" cy="4641850"/>
                    </a:xfrm>
                    <a:prstGeom prst="rect">
                      <a:avLst/>
                    </a:prstGeom>
                  </pic:spPr>
                </pic:pic>
              </a:graphicData>
            </a:graphic>
            <wp14:sizeRelH relativeFrom="page">
              <wp14:pctWidth>0</wp14:pctWidth>
            </wp14:sizeRelH>
            <wp14:sizeRelV relativeFrom="page">
              <wp14:pctHeight>0</wp14:pctHeight>
            </wp14:sizeRelV>
          </wp:anchor>
        </w:drawing>
      </w:r>
    </w:p>
    <w:p w14:paraId="60E38903" w14:textId="61389C87" w:rsidR="00586DC4" w:rsidRDefault="0082425E" w:rsidP="005C0E6F">
      <w:pPr>
        <w:spacing w:line="360" w:lineRule="auto"/>
        <w:rPr>
          <w:i/>
          <w:iCs/>
          <w:sz w:val="24"/>
          <w:szCs w:val="24"/>
        </w:rPr>
      </w:pPr>
      <w:r w:rsidRPr="00AF7785">
        <w:rPr>
          <w:i/>
          <w:iCs/>
          <w:sz w:val="24"/>
          <w:szCs w:val="24"/>
        </w:rPr>
        <w:t>Image description: a photo of the concrete path, with a vertical strip of loose, darker grey</w:t>
      </w:r>
      <w:r w:rsidR="00C6112D">
        <w:rPr>
          <w:i/>
          <w:iCs/>
          <w:sz w:val="24"/>
          <w:szCs w:val="24"/>
        </w:rPr>
        <w:t>/brown earth</w:t>
      </w:r>
      <w:r w:rsidRPr="00AF7785">
        <w:rPr>
          <w:i/>
          <w:iCs/>
          <w:sz w:val="24"/>
          <w:szCs w:val="24"/>
        </w:rPr>
        <w:t xml:space="preserve">. To the left of the strip is a yellow construction sign and </w:t>
      </w:r>
      <w:r w:rsidR="00AF7785">
        <w:rPr>
          <w:i/>
          <w:iCs/>
          <w:sz w:val="24"/>
          <w:szCs w:val="24"/>
        </w:rPr>
        <w:t>the red brick wall of the Malthouse</w:t>
      </w:r>
      <w:r w:rsidR="00AF7785" w:rsidRPr="00AF7785">
        <w:rPr>
          <w:i/>
          <w:iCs/>
          <w:sz w:val="24"/>
          <w:szCs w:val="24"/>
        </w:rPr>
        <w:t xml:space="preserve">. At the end of the path, we can see </w:t>
      </w:r>
      <w:r w:rsidR="00AF7785">
        <w:rPr>
          <w:i/>
          <w:iCs/>
          <w:sz w:val="24"/>
          <w:szCs w:val="24"/>
        </w:rPr>
        <w:t>a road (Sturt St),</w:t>
      </w:r>
      <w:r w:rsidR="00AF7785" w:rsidRPr="00AF7785">
        <w:rPr>
          <w:i/>
          <w:iCs/>
          <w:sz w:val="24"/>
          <w:szCs w:val="24"/>
        </w:rPr>
        <w:t xml:space="preserve"> and to the right is construction fencing.</w:t>
      </w:r>
    </w:p>
    <w:p w14:paraId="5B2FCADD" w14:textId="77777777" w:rsidR="00AF7785" w:rsidRPr="00AF7785" w:rsidRDefault="00AF7785" w:rsidP="005C0E6F">
      <w:pPr>
        <w:spacing w:line="360" w:lineRule="auto"/>
        <w:rPr>
          <w:i/>
          <w:iCs/>
          <w:sz w:val="24"/>
          <w:szCs w:val="24"/>
        </w:rPr>
      </w:pPr>
    </w:p>
    <w:p w14:paraId="29983E13" w14:textId="4B333F49" w:rsidR="007A1868" w:rsidRDefault="006A3474" w:rsidP="00732105">
      <w:pPr>
        <w:pStyle w:val="Heading3"/>
      </w:pPr>
      <w:bookmarkStart w:id="24" w:name="_Toc141802274"/>
      <w:r>
        <w:t xml:space="preserve">Sturt St </w:t>
      </w:r>
      <w:r w:rsidR="00FB19E3">
        <w:t>E</w:t>
      </w:r>
      <w:r>
        <w:t>ntrance</w:t>
      </w:r>
      <w:bookmarkEnd w:id="24"/>
    </w:p>
    <w:p w14:paraId="7CDC18F3" w14:textId="3EA94DC6" w:rsidR="00C6112D" w:rsidRDefault="006A3474" w:rsidP="007842E4">
      <w:pPr>
        <w:spacing w:line="360" w:lineRule="auto"/>
        <w:rPr>
          <w:sz w:val="24"/>
          <w:szCs w:val="24"/>
        </w:rPr>
      </w:pPr>
      <w:r w:rsidRPr="00356119">
        <w:rPr>
          <w:sz w:val="24"/>
          <w:szCs w:val="24"/>
        </w:rPr>
        <w:t>The</w:t>
      </w:r>
      <w:r w:rsidR="00414569" w:rsidRPr="00356119">
        <w:rPr>
          <w:sz w:val="24"/>
          <w:szCs w:val="24"/>
        </w:rPr>
        <w:t xml:space="preserve"> path to this</w:t>
      </w:r>
      <w:r w:rsidRPr="00356119">
        <w:rPr>
          <w:sz w:val="24"/>
          <w:szCs w:val="24"/>
        </w:rPr>
        <w:t xml:space="preserve"> entrance</w:t>
      </w:r>
      <w:r w:rsidR="00732105" w:rsidRPr="00356119">
        <w:rPr>
          <w:sz w:val="24"/>
          <w:szCs w:val="24"/>
        </w:rPr>
        <w:t xml:space="preserve"> </w:t>
      </w:r>
      <w:r w:rsidRPr="00356119">
        <w:rPr>
          <w:sz w:val="24"/>
          <w:szCs w:val="24"/>
        </w:rPr>
        <w:t>is between ACCA (111 Sturt St) and the Malthouse (113 Sturt St). There are 2</w:t>
      </w:r>
      <w:r w:rsidR="001D4B60" w:rsidRPr="00356119">
        <w:rPr>
          <w:sz w:val="24"/>
          <w:szCs w:val="24"/>
        </w:rPr>
        <w:t xml:space="preserve"> small</w:t>
      </w:r>
      <w:r w:rsidR="005C0E6F" w:rsidRPr="00356119">
        <w:rPr>
          <w:sz w:val="24"/>
          <w:szCs w:val="24"/>
        </w:rPr>
        <w:t xml:space="preserve"> </w:t>
      </w:r>
      <w:r w:rsidR="00AF7785">
        <w:rPr>
          <w:sz w:val="24"/>
          <w:szCs w:val="24"/>
        </w:rPr>
        <w:t xml:space="preserve">(21cm x 21cm) </w:t>
      </w:r>
      <w:r w:rsidR="005C0E6F" w:rsidRPr="00356119">
        <w:rPr>
          <w:sz w:val="24"/>
          <w:szCs w:val="24"/>
        </w:rPr>
        <w:t xml:space="preserve">metal grills </w:t>
      </w:r>
      <w:r w:rsidR="00414569" w:rsidRPr="00356119">
        <w:rPr>
          <w:sz w:val="24"/>
          <w:szCs w:val="24"/>
        </w:rPr>
        <w:t>in the centre of this path, at the Sturt St end.</w:t>
      </w:r>
    </w:p>
    <w:p w14:paraId="0F555117" w14:textId="65C2CA69" w:rsidR="00086D2A" w:rsidRDefault="00086D2A" w:rsidP="007842E4">
      <w:pPr>
        <w:spacing w:line="360" w:lineRule="auto"/>
        <w:rPr>
          <w:sz w:val="24"/>
          <w:szCs w:val="24"/>
        </w:rPr>
      </w:pPr>
      <w:r>
        <w:rPr>
          <w:noProof/>
          <w:sz w:val="24"/>
          <w:szCs w:val="24"/>
        </w:rPr>
        <w:lastRenderedPageBreak/>
        <w:drawing>
          <wp:anchor distT="0" distB="0" distL="114300" distR="114300" simplePos="0" relativeHeight="251692042" behindDoc="0" locked="0" layoutInCell="1" allowOverlap="1" wp14:anchorId="23538B8A" wp14:editId="22B61751">
            <wp:simplePos x="0" y="0"/>
            <wp:positionH relativeFrom="column">
              <wp:posOffset>3175</wp:posOffset>
            </wp:positionH>
            <wp:positionV relativeFrom="page">
              <wp:posOffset>460375</wp:posOffset>
            </wp:positionV>
            <wp:extent cx="6188710" cy="4641850"/>
            <wp:effectExtent l="0" t="0" r="0" b="6350"/>
            <wp:wrapTopAndBottom/>
            <wp:docPr id="7" name="Picture 7" descr="a photo of the Sturt St entrance to the Malthouse showing the curb cut from the road to the pathway with parking signs on either side. To the right of the path is the red brick corner of the Malthouse building and to the left is a fenced off construction area with a large brown building behind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hoto of the Sturt St entrance to the Malthouse showing the curb cut from the road to the pathway with parking signs on either side. To the right of the path is the red brick corner of the Malthouse building and to the left is a fenced off construction area with a large brown building behind i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88710" cy="4641850"/>
                    </a:xfrm>
                    <a:prstGeom prst="rect">
                      <a:avLst/>
                    </a:prstGeom>
                  </pic:spPr>
                </pic:pic>
              </a:graphicData>
            </a:graphic>
            <wp14:sizeRelH relativeFrom="page">
              <wp14:pctWidth>0</wp14:pctWidth>
            </wp14:sizeRelH>
            <wp14:sizeRelV relativeFrom="page">
              <wp14:pctHeight>0</wp14:pctHeight>
            </wp14:sizeRelV>
          </wp:anchor>
        </w:drawing>
      </w:r>
    </w:p>
    <w:p w14:paraId="67B4B143" w14:textId="43C29FC7" w:rsidR="00086D2A" w:rsidRDefault="00086D2A" w:rsidP="007842E4">
      <w:pPr>
        <w:spacing w:line="360" w:lineRule="auto"/>
        <w:rPr>
          <w:i/>
          <w:iCs/>
          <w:sz w:val="24"/>
          <w:szCs w:val="24"/>
        </w:rPr>
      </w:pPr>
      <w:r w:rsidRPr="00086D2A">
        <w:rPr>
          <w:i/>
          <w:iCs/>
          <w:sz w:val="24"/>
          <w:szCs w:val="24"/>
        </w:rPr>
        <w:t>Image description: a photo of the Sturt St entrance to the Malthouse showing the curb cut from the road to the pathway with parking signs on either side. To the right of the path is the red brick corner of the Malthouse building and to the left is a fenced off construction area with a large brown building behind it.</w:t>
      </w:r>
    </w:p>
    <w:p w14:paraId="0A1811CF" w14:textId="26729D86" w:rsidR="00086D2A" w:rsidRPr="00086D2A" w:rsidRDefault="00086D2A" w:rsidP="007842E4">
      <w:pPr>
        <w:spacing w:line="360" w:lineRule="auto"/>
        <w:rPr>
          <w:i/>
          <w:iCs/>
          <w:sz w:val="24"/>
          <w:szCs w:val="24"/>
        </w:rPr>
      </w:pPr>
    </w:p>
    <w:p w14:paraId="27EA80B7" w14:textId="505EE5B1" w:rsidR="007842E4" w:rsidRPr="00356119" w:rsidRDefault="001D4B60" w:rsidP="007842E4">
      <w:pPr>
        <w:spacing w:line="360" w:lineRule="auto"/>
        <w:rPr>
          <w:sz w:val="24"/>
          <w:szCs w:val="24"/>
        </w:rPr>
      </w:pPr>
      <w:r w:rsidRPr="00356119">
        <w:rPr>
          <w:sz w:val="24"/>
          <w:szCs w:val="24"/>
        </w:rPr>
        <w:t xml:space="preserve">The </w:t>
      </w:r>
      <w:r w:rsidR="00732105" w:rsidRPr="00356119">
        <w:rPr>
          <w:sz w:val="24"/>
          <w:szCs w:val="24"/>
        </w:rPr>
        <w:t>Sturt St entrance door</w:t>
      </w:r>
      <w:r w:rsidRPr="00356119">
        <w:rPr>
          <w:sz w:val="24"/>
          <w:szCs w:val="24"/>
        </w:rPr>
        <w:t xml:space="preserve"> is </w:t>
      </w:r>
      <w:r w:rsidR="00414569" w:rsidRPr="00356119">
        <w:rPr>
          <w:sz w:val="24"/>
          <w:szCs w:val="24"/>
        </w:rPr>
        <w:t xml:space="preserve">located approximately 10 metres along the path and to your right, </w:t>
      </w:r>
      <w:r w:rsidRPr="00356119">
        <w:rPr>
          <w:sz w:val="24"/>
          <w:szCs w:val="24"/>
        </w:rPr>
        <w:t xml:space="preserve">via a non-slip ramp </w:t>
      </w:r>
      <w:r w:rsidR="00275713" w:rsidRPr="00356119">
        <w:rPr>
          <w:sz w:val="24"/>
          <w:szCs w:val="24"/>
        </w:rPr>
        <w:t>with handrails either side</w:t>
      </w:r>
      <w:r w:rsidR="007842E4" w:rsidRPr="00356119">
        <w:rPr>
          <w:sz w:val="24"/>
          <w:szCs w:val="24"/>
        </w:rPr>
        <w:t>. Please note that this ramp is not DDA compliant and may be too steep for some mobility aid users.</w:t>
      </w:r>
      <w:r w:rsidR="00275713" w:rsidRPr="00356119">
        <w:rPr>
          <w:sz w:val="24"/>
          <w:szCs w:val="24"/>
        </w:rPr>
        <w:t xml:space="preserve"> </w:t>
      </w:r>
      <w:r w:rsidR="007842E4" w:rsidRPr="00356119">
        <w:rPr>
          <w:sz w:val="24"/>
          <w:szCs w:val="24"/>
        </w:rPr>
        <w:t>The ramp</w:t>
      </w:r>
      <w:r w:rsidRPr="00356119">
        <w:rPr>
          <w:sz w:val="24"/>
          <w:szCs w:val="24"/>
        </w:rPr>
        <w:t xml:space="preserve"> leads to</w:t>
      </w:r>
      <w:r w:rsidR="00414569" w:rsidRPr="00356119">
        <w:rPr>
          <w:sz w:val="24"/>
          <w:szCs w:val="24"/>
        </w:rPr>
        <w:t xml:space="preserve"> large </w:t>
      </w:r>
      <w:r w:rsidRPr="00356119">
        <w:rPr>
          <w:sz w:val="24"/>
          <w:szCs w:val="24"/>
        </w:rPr>
        <w:t>wooden</w:t>
      </w:r>
      <w:r w:rsidR="00414569" w:rsidRPr="00356119">
        <w:rPr>
          <w:sz w:val="24"/>
          <w:szCs w:val="24"/>
        </w:rPr>
        <w:t>,</w:t>
      </w:r>
      <w:r w:rsidRPr="00356119">
        <w:rPr>
          <w:sz w:val="24"/>
          <w:szCs w:val="24"/>
        </w:rPr>
        <w:t xml:space="preserve"> </w:t>
      </w:r>
      <w:r w:rsidR="006D562A" w:rsidRPr="00356119">
        <w:rPr>
          <w:sz w:val="24"/>
          <w:szCs w:val="24"/>
        </w:rPr>
        <w:t>manually operated</w:t>
      </w:r>
      <w:r w:rsidRPr="00356119">
        <w:rPr>
          <w:sz w:val="24"/>
          <w:szCs w:val="24"/>
        </w:rPr>
        <w:t xml:space="preserve"> double doors. </w:t>
      </w:r>
      <w:r w:rsidR="001A2EB8" w:rsidRPr="00356119">
        <w:rPr>
          <w:sz w:val="24"/>
          <w:szCs w:val="24"/>
        </w:rPr>
        <w:t>One of the</w:t>
      </w:r>
      <w:r w:rsidR="00275713" w:rsidRPr="00356119">
        <w:rPr>
          <w:sz w:val="24"/>
          <w:szCs w:val="24"/>
        </w:rPr>
        <w:t xml:space="preserve"> 100cm wide</w:t>
      </w:r>
      <w:r w:rsidRPr="00356119">
        <w:rPr>
          <w:sz w:val="24"/>
          <w:szCs w:val="24"/>
        </w:rPr>
        <w:t xml:space="preserve"> door</w:t>
      </w:r>
      <w:r w:rsidR="001A2EB8" w:rsidRPr="00356119">
        <w:rPr>
          <w:sz w:val="24"/>
          <w:szCs w:val="24"/>
        </w:rPr>
        <w:t>s are usually</w:t>
      </w:r>
      <w:r w:rsidRPr="00356119">
        <w:rPr>
          <w:sz w:val="24"/>
          <w:szCs w:val="24"/>
        </w:rPr>
        <w:t xml:space="preserve"> </w:t>
      </w:r>
      <w:r w:rsidR="00275713" w:rsidRPr="00356119">
        <w:rPr>
          <w:sz w:val="24"/>
          <w:szCs w:val="24"/>
        </w:rPr>
        <w:t>ajar</w:t>
      </w:r>
      <w:r w:rsidRPr="00356119">
        <w:rPr>
          <w:sz w:val="24"/>
          <w:szCs w:val="24"/>
        </w:rPr>
        <w:t xml:space="preserve"> </w:t>
      </w:r>
      <w:r w:rsidR="006D562A" w:rsidRPr="00356119">
        <w:rPr>
          <w:sz w:val="24"/>
          <w:szCs w:val="24"/>
        </w:rPr>
        <w:t>before performances</w:t>
      </w:r>
      <w:r w:rsidRPr="00356119">
        <w:rPr>
          <w:sz w:val="24"/>
          <w:szCs w:val="24"/>
        </w:rPr>
        <w:t>.</w:t>
      </w:r>
      <w:r w:rsidR="00275713" w:rsidRPr="00356119">
        <w:rPr>
          <w:sz w:val="24"/>
          <w:szCs w:val="24"/>
        </w:rPr>
        <w:t xml:space="preserve"> Behind these doors are automated sliding glass doors which will open as you approach them. There is a slight lip </w:t>
      </w:r>
      <w:r w:rsidR="007842E4" w:rsidRPr="00356119">
        <w:rPr>
          <w:sz w:val="24"/>
          <w:szCs w:val="24"/>
        </w:rPr>
        <w:t xml:space="preserve">and a non-slip mat </w:t>
      </w:r>
      <w:r w:rsidR="00275713" w:rsidRPr="00356119">
        <w:rPr>
          <w:sz w:val="24"/>
          <w:szCs w:val="24"/>
        </w:rPr>
        <w:t>at the doorway entrance.</w:t>
      </w:r>
    </w:p>
    <w:p w14:paraId="4653B683" w14:textId="4E28D072" w:rsidR="00275713" w:rsidRPr="001D4B60" w:rsidRDefault="00C6112D" w:rsidP="001D4B60">
      <w:pPr>
        <w:spacing w:line="360" w:lineRule="auto"/>
      </w:pPr>
      <w:r>
        <w:rPr>
          <w:noProof/>
        </w:rPr>
        <w:lastRenderedPageBreak/>
        <w:drawing>
          <wp:anchor distT="0" distB="0" distL="114300" distR="114300" simplePos="0" relativeHeight="251699210" behindDoc="0" locked="0" layoutInCell="1" allowOverlap="1" wp14:anchorId="0ED18327" wp14:editId="60ADCD03">
            <wp:simplePos x="0" y="0"/>
            <wp:positionH relativeFrom="column">
              <wp:posOffset>3175</wp:posOffset>
            </wp:positionH>
            <wp:positionV relativeFrom="paragraph">
              <wp:posOffset>3175</wp:posOffset>
            </wp:positionV>
            <wp:extent cx="5641340" cy="5459730"/>
            <wp:effectExtent l="0" t="0" r="0" b="1270"/>
            <wp:wrapTopAndBottom/>
            <wp:docPr id="1115580825" name="Picture 16" descr="A grey ramp with black hand rails leading to a red brick building with a double door which is open on the left. There is a glass sliding door behind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580825" name="Picture 16" descr="A grey ramp with black hand rails leading to a red brick building with a double door which is open on the left. There is a glass sliding door behind it."/>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53" t="27061" r="3"/>
                    <a:stretch/>
                  </pic:blipFill>
                  <pic:spPr bwMode="auto">
                    <a:xfrm>
                      <a:off x="0" y="0"/>
                      <a:ext cx="5641340" cy="54597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D7BECD" w14:textId="0D9C0A14" w:rsidR="001D4B60" w:rsidRPr="00C6112D" w:rsidRDefault="007842E4" w:rsidP="007842E4">
      <w:pPr>
        <w:spacing w:line="360" w:lineRule="auto"/>
        <w:rPr>
          <w:i/>
          <w:iCs/>
          <w:sz w:val="24"/>
          <w:szCs w:val="24"/>
        </w:rPr>
      </w:pPr>
      <w:r w:rsidRPr="00C6112D">
        <w:rPr>
          <w:i/>
          <w:iCs/>
          <w:sz w:val="24"/>
          <w:szCs w:val="24"/>
        </w:rPr>
        <w:t>Image description: A grey ramp with black, metal handrails leading to a red brick building with a double door which is open on the left. There is a glass sliding door behind it.</w:t>
      </w:r>
    </w:p>
    <w:p w14:paraId="665713FF" w14:textId="2DB9EA00" w:rsidR="00652968" w:rsidRDefault="00652968" w:rsidP="006D562A"/>
    <w:p w14:paraId="120DE710" w14:textId="17DD2906" w:rsidR="007842E4" w:rsidRPr="00732105" w:rsidRDefault="00732105" w:rsidP="00732105">
      <w:pPr>
        <w:pStyle w:val="Heading3"/>
      </w:pPr>
      <w:bookmarkStart w:id="25" w:name="_Toc141802275"/>
      <w:proofErr w:type="spellStart"/>
      <w:r>
        <w:t>Dodds</w:t>
      </w:r>
      <w:proofErr w:type="spellEnd"/>
      <w:r>
        <w:t xml:space="preserve"> St / </w:t>
      </w:r>
      <w:r w:rsidR="007842E4" w:rsidRPr="007842E4">
        <w:t>D</w:t>
      </w:r>
      <w:r w:rsidR="007842E4" w:rsidRPr="00732105">
        <w:t>DA Compliant Entrance</w:t>
      </w:r>
      <w:bookmarkEnd w:id="25"/>
    </w:p>
    <w:p w14:paraId="57EBBCEC" w14:textId="1E99348F" w:rsidR="000B5D63" w:rsidRDefault="006D562A" w:rsidP="006D562A">
      <w:pPr>
        <w:spacing w:line="360" w:lineRule="auto"/>
        <w:rPr>
          <w:sz w:val="24"/>
          <w:szCs w:val="24"/>
        </w:rPr>
      </w:pPr>
      <w:r>
        <w:rPr>
          <w:sz w:val="24"/>
          <w:szCs w:val="24"/>
        </w:rPr>
        <w:t xml:space="preserve">The DDA compliant entrance is via the path between 68 </w:t>
      </w:r>
      <w:proofErr w:type="spellStart"/>
      <w:r>
        <w:rPr>
          <w:sz w:val="24"/>
          <w:szCs w:val="24"/>
        </w:rPr>
        <w:t>Dodds</w:t>
      </w:r>
      <w:proofErr w:type="spellEnd"/>
      <w:r>
        <w:rPr>
          <w:sz w:val="24"/>
          <w:szCs w:val="24"/>
        </w:rPr>
        <w:t xml:space="preserve"> St, which is a large dark brown building, and the rear of the Malthouse. </w:t>
      </w:r>
    </w:p>
    <w:p w14:paraId="0F673E3C" w14:textId="1860AAB0" w:rsidR="00AF7785" w:rsidRDefault="00C6112D" w:rsidP="006D562A">
      <w:pPr>
        <w:spacing w:line="360" w:lineRule="auto"/>
        <w:rPr>
          <w:sz w:val="24"/>
          <w:szCs w:val="24"/>
        </w:rPr>
      </w:pPr>
      <w:r>
        <w:rPr>
          <w:noProof/>
          <w:sz w:val="24"/>
          <w:szCs w:val="24"/>
        </w:rPr>
        <w:lastRenderedPageBreak/>
        <w:drawing>
          <wp:anchor distT="0" distB="0" distL="114300" distR="114300" simplePos="0" relativeHeight="251700234" behindDoc="0" locked="0" layoutInCell="1" allowOverlap="1" wp14:anchorId="4F80E0E0" wp14:editId="26C0E7B2">
            <wp:simplePos x="0" y="0"/>
            <wp:positionH relativeFrom="column">
              <wp:posOffset>3175</wp:posOffset>
            </wp:positionH>
            <wp:positionV relativeFrom="paragraph">
              <wp:posOffset>3175</wp:posOffset>
            </wp:positionV>
            <wp:extent cx="6188710" cy="4641850"/>
            <wp:effectExtent l="0" t="0" r="0" b="6350"/>
            <wp:wrapTopAndBottom/>
            <wp:docPr id="5" name="Picture 5" descr="a photo of the Dodds St pathway entrance showing the curb cut to the road with NO PARKING writing in large white font painted on the path. To the right of the path is a silver station wagon with the corner of a large brown building behind it. To the left is the red brick corner of the rear of the Malt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hoto of the Dodds St pathway entrance showing the curb cut to the road with NO PARKING writing in large white font painted on the path. To the right of the path is a silver station wagon with the corner of a large brown building behind it. To the left is the red brick corner of the rear of the Malthous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188710" cy="4641850"/>
                    </a:xfrm>
                    <a:prstGeom prst="rect">
                      <a:avLst/>
                    </a:prstGeom>
                  </pic:spPr>
                </pic:pic>
              </a:graphicData>
            </a:graphic>
            <wp14:sizeRelH relativeFrom="page">
              <wp14:pctWidth>0</wp14:pctWidth>
            </wp14:sizeRelH>
            <wp14:sizeRelV relativeFrom="page">
              <wp14:pctHeight>0</wp14:pctHeight>
            </wp14:sizeRelV>
          </wp:anchor>
        </w:drawing>
      </w:r>
    </w:p>
    <w:p w14:paraId="7019BEC8" w14:textId="0446D73C" w:rsidR="00086D2A" w:rsidRDefault="00086D2A" w:rsidP="006D562A">
      <w:pPr>
        <w:spacing w:line="360" w:lineRule="auto"/>
        <w:rPr>
          <w:i/>
          <w:iCs/>
          <w:sz w:val="24"/>
          <w:szCs w:val="24"/>
        </w:rPr>
      </w:pPr>
      <w:r w:rsidRPr="00B36044">
        <w:rPr>
          <w:i/>
          <w:iCs/>
          <w:sz w:val="24"/>
          <w:szCs w:val="24"/>
        </w:rPr>
        <w:t xml:space="preserve">Image description: a photo of the </w:t>
      </w:r>
      <w:proofErr w:type="spellStart"/>
      <w:r w:rsidRPr="00B36044">
        <w:rPr>
          <w:i/>
          <w:iCs/>
          <w:sz w:val="24"/>
          <w:szCs w:val="24"/>
        </w:rPr>
        <w:t>Dodds</w:t>
      </w:r>
      <w:proofErr w:type="spellEnd"/>
      <w:r w:rsidRPr="00B36044">
        <w:rPr>
          <w:i/>
          <w:iCs/>
          <w:sz w:val="24"/>
          <w:szCs w:val="24"/>
        </w:rPr>
        <w:t xml:space="preserve"> St pathway entrance showing the curb cut to the road with NO PARKING writing in large white font painted on the path. To the right of the path is a silver station wagon with the corner of a large brown building behind it. To the left is the red brick corner of the rear of the Malthouse.</w:t>
      </w:r>
    </w:p>
    <w:p w14:paraId="2CBBBE56" w14:textId="77777777" w:rsidR="00C6112D" w:rsidRPr="00086D2A" w:rsidRDefault="00C6112D" w:rsidP="006D562A">
      <w:pPr>
        <w:spacing w:line="360" w:lineRule="auto"/>
        <w:rPr>
          <w:i/>
          <w:iCs/>
          <w:sz w:val="24"/>
          <w:szCs w:val="24"/>
        </w:rPr>
      </w:pPr>
    </w:p>
    <w:p w14:paraId="439BD791" w14:textId="099E0D0C" w:rsidR="006D562A" w:rsidRPr="00652968" w:rsidRDefault="001A2EB8" w:rsidP="006D562A">
      <w:pPr>
        <w:spacing w:line="360" w:lineRule="auto"/>
        <w:rPr>
          <w:sz w:val="24"/>
          <w:szCs w:val="24"/>
        </w:rPr>
      </w:pPr>
      <w:r>
        <w:rPr>
          <w:sz w:val="24"/>
          <w:szCs w:val="24"/>
        </w:rPr>
        <w:t xml:space="preserve">Two sets of large wooden double doors are located around 100m along the path and to your left. These doors are </w:t>
      </w:r>
      <w:r w:rsidR="00414569">
        <w:rPr>
          <w:sz w:val="24"/>
          <w:szCs w:val="24"/>
        </w:rPr>
        <w:t xml:space="preserve">100cm wide each and </w:t>
      </w:r>
      <w:r>
        <w:rPr>
          <w:sz w:val="24"/>
          <w:szCs w:val="24"/>
        </w:rPr>
        <w:t>are kept ajar for performances. Behind these doors are automated sliding glass doors which will open as you approach.</w:t>
      </w:r>
      <w:r w:rsidR="00D273F4">
        <w:rPr>
          <w:sz w:val="24"/>
          <w:szCs w:val="24"/>
        </w:rPr>
        <w:t xml:space="preserve"> The interior floor of the malthouse is level with the path at this entrance. There is a very small lip as you pass through the glass doors.</w:t>
      </w:r>
    </w:p>
    <w:p w14:paraId="76127654" w14:textId="33FA2D19" w:rsidR="00732105" w:rsidRDefault="00086D2A" w:rsidP="002252C6">
      <w:r>
        <w:rPr>
          <w:noProof/>
        </w:rPr>
        <w:lastRenderedPageBreak/>
        <w:drawing>
          <wp:anchor distT="0" distB="0" distL="114300" distR="114300" simplePos="0" relativeHeight="251694090" behindDoc="0" locked="0" layoutInCell="1" allowOverlap="1" wp14:anchorId="1FA0E243" wp14:editId="2DAEA341">
            <wp:simplePos x="0" y="0"/>
            <wp:positionH relativeFrom="column">
              <wp:posOffset>1270</wp:posOffset>
            </wp:positionH>
            <wp:positionV relativeFrom="paragraph">
              <wp:posOffset>0</wp:posOffset>
            </wp:positionV>
            <wp:extent cx="6188710" cy="4641850"/>
            <wp:effectExtent l="0" t="0" r="0" b="6350"/>
            <wp:wrapSquare wrapText="bothSides"/>
            <wp:docPr id="9" name="Picture 9" descr="a photo of the two double doors at the Dodds St entrance. The exterior of the doors is red as is the brick wall which houses them. Smooth grey concrete leads to both sets of doors. In the right image, the left door is ajar, and we can see the glass door behind it. The doors on the left are clo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hoto of the two double doors at the Dodds St entrance. The exterior of the doors is red as is the brick wall which houses them. Smooth grey concrete leads to both sets of doors. In the right image, the left door is ajar, and we can see the glass door behind it. The doors on the left are clos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88710" cy="4641850"/>
                    </a:xfrm>
                    <a:prstGeom prst="rect">
                      <a:avLst/>
                    </a:prstGeom>
                  </pic:spPr>
                </pic:pic>
              </a:graphicData>
            </a:graphic>
            <wp14:sizeRelH relativeFrom="page">
              <wp14:pctWidth>0</wp14:pctWidth>
            </wp14:sizeRelH>
            <wp14:sizeRelV relativeFrom="page">
              <wp14:pctHeight>0</wp14:pctHeight>
            </wp14:sizeRelV>
          </wp:anchor>
        </w:drawing>
      </w:r>
    </w:p>
    <w:p w14:paraId="20904974" w14:textId="77777777" w:rsidR="000B065C" w:rsidRDefault="000B065C" w:rsidP="00FB19E3">
      <w:pPr>
        <w:spacing w:line="360" w:lineRule="auto"/>
        <w:rPr>
          <w:i/>
          <w:iCs/>
          <w:sz w:val="24"/>
          <w:szCs w:val="24"/>
        </w:rPr>
      </w:pPr>
    </w:p>
    <w:p w14:paraId="3BBA8FC6" w14:textId="2A83E260" w:rsidR="002252C6" w:rsidRPr="00FB19E3" w:rsidRDefault="00414569" w:rsidP="00FB19E3">
      <w:pPr>
        <w:spacing w:line="360" w:lineRule="auto"/>
        <w:rPr>
          <w:i/>
          <w:iCs/>
          <w:sz w:val="24"/>
          <w:szCs w:val="24"/>
        </w:rPr>
      </w:pPr>
      <w:r w:rsidRPr="00FB19E3">
        <w:rPr>
          <w:i/>
          <w:iCs/>
          <w:sz w:val="24"/>
          <w:szCs w:val="24"/>
        </w:rPr>
        <w:t xml:space="preserve">Image description: </w:t>
      </w:r>
      <w:r w:rsidR="00086D2A">
        <w:rPr>
          <w:i/>
          <w:iCs/>
          <w:sz w:val="24"/>
          <w:szCs w:val="24"/>
        </w:rPr>
        <w:t>a photo</w:t>
      </w:r>
      <w:r w:rsidR="00C5794B" w:rsidRPr="00FB19E3">
        <w:rPr>
          <w:i/>
          <w:iCs/>
          <w:sz w:val="24"/>
          <w:szCs w:val="24"/>
        </w:rPr>
        <w:t xml:space="preserve"> of the two double doors at the </w:t>
      </w:r>
      <w:proofErr w:type="spellStart"/>
      <w:r w:rsidR="00C5794B" w:rsidRPr="00FB19E3">
        <w:rPr>
          <w:i/>
          <w:iCs/>
          <w:sz w:val="24"/>
          <w:szCs w:val="24"/>
        </w:rPr>
        <w:t>Dodds</w:t>
      </w:r>
      <w:proofErr w:type="spellEnd"/>
      <w:r w:rsidR="00C5794B" w:rsidRPr="00FB19E3">
        <w:rPr>
          <w:i/>
          <w:iCs/>
          <w:sz w:val="24"/>
          <w:szCs w:val="24"/>
        </w:rPr>
        <w:t xml:space="preserve"> St entrance. The exterior of the doors is red as is the brick wall which houses them. </w:t>
      </w:r>
      <w:r w:rsidR="00FB19E3" w:rsidRPr="00FB19E3">
        <w:rPr>
          <w:i/>
          <w:iCs/>
          <w:sz w:val="24"/>
          <w:szCs w:val="24"/>
        </w:rPr>
        <w:t xml:space="preserve">Smooth grey concrete leads to both sets of doors. </w:t>
      </w:r>
      <w:r w:rsidR="00C5794B" w:rsidRPr="00FB19E3">
        <w:rPr>
          <w:i/>
          <w:iCs/>
          <w:sz w:val="24"/>
          <w:szCs w:val="24"/>
        </w:rPr>
        <w:t>In the right image, the left door is ajar, and we can see the glass door behind it. The doors on the left are closed.</w:t>
      </w:r>
    </w:p>
    <w:p w14:paraId="3BA253C6" w14:textId="77777777" w:rsidR="00D273F4" w:rsidRDefault="00D273F4" w:rsidP="00D273F4"/>
    <w:p w14:paraId="1AF4F46A" w14:textId="290870DD" w:rsidR="002252C6" w:rsidRDefault="002252C6" w:rsidP="002252C6">
      <w:pPr>
        <w:pStyle w:val="Heading2"/>
      </w:pPr>
      <w:bookmarkStart w:id="26" w:name="_Toc141802276"/>
      <w:r>
        <w:t>Foyer</w:t>
      </w:r>
      <w:bookmarkEnd w:id="26"/>
    </w:p>
    <w:p w14:paraId="7EC3CE83" w14:textId="13260B5B" w:rsidR="0074430B" w:rsidRPr="00FB19E3" w:rsidRDefault="0074430B" w:rsidP="002A5742">
      <w:pPr>
        <w:spacing w:line="360" w:lineRule="auto"/>
        <w:rPr>
          <w:sz w:val="24"/>
          <w:szCs w:val="24"/>
        </w:rPr>
      </w:pPr>
      <w:r w:rsidRPr="00FB19E3">
        <w:rPr>
          <w:sz w:val="24"/>
          <w:szCs w:val="24"/>
        </w:rPr>
        <w:t>Both entrances to the Malthouse lead directly into the foyer which is a large open space with polished concrete floors and high ceilings. The foyer tends to be busy and can be quite noisy, before and after shows. It is softly lit from overhead</w:t>
      </w:r>
      <w:r w:rsidR="00890485" w:rsidRPr="00FB19E3">
        <w:rPr>
          <w:sz w:val="24"/>
          <w:szCs w:val="24"/>
        </w:rPr>
        <w:t xml:space="preserve"> with scattered light boxes, </w:t>
      </w:r>
      <w:proofErr w:type="gramStart"/>
      <w:r w:rsidR="00890485" w:rsidRPr="00FB19E3">
        <w:rPr>
          <w:sz w:val="24"/>
          <w:szCs w:val="24"/>
        </w:rPr>
        <w:t>posters</w:t>
      </w:r>
      <w:proofErr w:type="gramEnd"/>
      <w:r w:rsidR="00890485" w:rsidRPr="00FB19E3">
        <w:rPr>
          <w:sz w:val="24"/>
          <w:szCs w:val="24"/>
        </w:rPr>
        <w:t xml:space="preserve"> and signs around the walls.</w:t>
      </w:r>
    </w:p>
    <w:p w14:paraId="59D3B573" w14:textId="719A9ACC" w:rsidR="0074430B" w:rsidRPr="00FB19E3" w:rsidRDefault="0074430B" w:rsidP="002A5742">
      <w:pPr>
        <w:spacing w:line="360" w:lineRule="auto"/>
        <w:rPr>
          <w:sz w:val="24"/>
          <w:szCs w:val="24"/>
        </w:rPr>
      </w:pPr>
      <w:r w:rsidRPr="00FB19E3">
        <w:rPr>
          <w:sz w:val="24"/>
          <w:szCs w:val="24"/>
        </w:rPr>
        <w:t xml:space="preserve">At the </w:t>
      </w:r>
      <w:proofErr w:type="spellStart"/>
      <w:r w:rsidRPr="00FB19E3">
        <w:rPr>
          <w:sz w:val="24"/>
          <w:szCs w:val="24"/>
        </w:rPr>
        <w:t>Dodds</w:t>
      </w:r>
      <w:proofErr w:type="spellEnd"/>
      <w:r w:rsidRPr="00FB19E3">
        <w:rPr>
          <w:sz w:val="24"/>
          <w:szCs w:val="24"/>
        </w:rPr>
        <w:t xml:space="preserve"> St end of the foyer is the Box Office </w:t>
      </w:r>
      <w:r w:rsidR="00A53246" w:rsidRPr="00FB19E3">
        <w:rPr>
          <w:sz w:val="24"/>
          <w:szCs w:val="24"/>
        </w:rPr>
        <w:t>and</w:t>
      </w:r>
      <w:r w:rsidRPr="00FB19E3">
        <w:rPr>
          <w:sz w:val="24"/>
          <w:szCs w:val="24"/>
        </w:rPr>
        <w:t xml:space="preserve"> the Beckett Theatre </w:t>
      </w:r>
      <w:r w:rsidR="00A53246" w:rsidRPr="00FB19E3">
        <w:rPr>
          <w:sz w:val="24"/>
          <w:szCs w:val="24"/>
        </w:rPr>
        <w:t>to its right</w:t>
      </w:r>
      <w:r w:rsidRPr="00FB19E3">
        <w:rPr>
          <w:sz w:val="24"/>
          <w:szCs w:val="24"/>
        </w:rPr>
        <w:t xml:space="preserve">. There is a staircase opposite the </w:t>
      </w:r>
      <w:proofErr w:type="spellStart"/>
      <w:r w:rsidRPr="00FB19E3">
        <w:rPr>
          <w:sz w:val="24"/>
          <w:szCs w:val="24"/>
        </w:rPr>
        <w:t>Dodds</w:t>
      </w:r>
      <w:proofErr w:type="spellEnd"/>
      <w:r w:rsidRPr="00FB19E3">
        <w:rPr>
          <w:sz w:val="24"/>
          <w:szCs w:val="24"/>
        </w:rPr>
        <w:t xml:space="preserve"> St entrance</w:t>
      </w:r>
      <w:r w:rsidR="00A53246" w:rsidRPr="00FB19E3">
        <w:rPr>
          <w:sz w:val="24"/>
          <w:szCs w:val="24"/>
        </w:rPr>
        <w:t xml:space="preserve"> </w:t>
      </w:r>
      <w:r w:rsidR="00890485" w:rsidRPr="00FB19E3">
        <w:rPr>
          <w:sz w:val="24"/>
          <w:szCs w:val="24"/>
        </w:rPr>
        <w:t xml:space="preserve">with </w:t>
      </w:r>
      <w:r w:rsidR="006319CA" w:rsidRPr="00FB19E3">
        <w:rPr>
          <w:sz w:val="24"/>
          <w:szCs w:val="24"/>
        </w:rPr>
        <w:t xml:space="preserve">two small couches to </w:t>
      </w:r>
      <w:r w:rsidR="00890485" w:rsidRPr="00FB19E3">
        <w:rPr>
          <w:sz w:val="24"/>
          <w:szCs w:val="24"/>
        </w:rPr>
        <w:t>its left</w:t>
      </w:r>
      <w:r w:rsidRPr="00FB19E3">
        <w:rPr>
          <w:sz w:val="24"/>
          <w:szCs w:val="24"/>
        </w:rPr>
        <w:t xml:space="preserve"> and the door to the Sumner Theatre to </w:t>
      </w:r>
      <w:proofErr w:type="spellStart"/>
      <w:r w:rsidRPr="00FB19E3">
        <w:rPr>
          <w:sz w:val="24"/>
          <w:szCs w:val="24"/>
        </w:rPr>
        <w:t>it’s</w:t>
      </w:r>
      <w:proofErr w:type="spellEnd"/>
      <w:r w:rsidRPr="00FB19E3">
        <w:rPr>
          <w:sz w:val="24"/>
          <w:szCs w:val="24"/>
        </w:rPr>
        <w:t xml:space="preserve"> right. </w:t>
      </w:r>
      <w:r w:rsidR="00A53246" w:rsidRPr="00FB19E3">
        <w:rPr>
          <w:sz w:val="24"/>
          <w:szCs w:val="24"/>
        </w:rPr>
        <w:t>This staircase leads to the Mezzanine level and main bathrooms.</w:t>
      </w:r>
    </w:p>
    <w:p w14:paraId="449C3938" w14:textId="34CA0504" w:rsidR="00A53246" w:rsidRPr="00FB19E3" w:rsidRDefault="00861001" w:rsidP="002A5742">
      <w:pPr>
        <w:spacing w:line="360" w:lineRule="auto"/>
        <w:rPr>
          <w:sz w:val="24"/>
          <w:szCs w:val="24"/>
        </w:rPr>
      </w:pPr>
      <w:r w:rsidRPr="00FB19E3">
        <w:rPr>
          <w:sz w:val="24"/>
          <w:szCs w:val="24"/>
        </w:rPr>
        <w:t xml:space="preserve">At the Sturt St end of the foyer is </w:t>
      </w:r>
      <w:proofErr w:type="spellStart"/>
      <w:r w:rsidR="00890485" w:rsidRPr="00FB19E3">
        <w:rPr>
          <w:sz w:val="24"/>
          <w:szCs w:val="24"/>
        </w:rPr>
        <w:t>Koyzina</w:t>
      </w:r>
      <w:proofErr w:type="spellEnd"/>
      <w:r w:rsidR="00890485" w:rsidRPr="00FB19E3">
        <w:rPr>
          <w:sz w:val="24"/>
          <w:szCs w:val="24"/>
        </w:rPr>
        <w:t xml:space="preserve"> Café and dining area, and a large communal table </w:t>
      </w:r>
      <w:r w:rsidR="00A53246" w:rsidRPr="00FB19E3">
        <w:rPr>
          <w:sz w:val="24"/>
          <w:szCs w:val="24"/>
        </w:rPr>
        <w:t>which is to the right of the door as you enter</w:t>
      </w:r>
      <w:r w:rsidR="00890485" w:rsidRPr="00FB19E3">
        <w:rPr>
          <w:sz w:val="24"/>
          <w:szCs w:val="24"/>
        </w:rPr>
        <w:t xml:space="preserve">. </w:t>
      </w:r>
    </w:p>
    <w:p w14:paraId="40C546F7" w14:textId="4CE00E61" w:rsidR="003F6441" w:rsidRPr="000B065C" w:rsidRDefault="00890485" w:rsidP="00FB19E3">
      <w:pPr>
        <w:spacing w:line="360" w:lineRule="auto"/>
        <w:rPr>
          <w:sz w:val="24"/>
          <w:szCs w:val="24"/>
        </w:rPr>
      </w:pPr>
      <w:r w:rsidRPr="00FB19E3">
        <w:rPr>
          <w:sz w:val="24"/>
          <w:szCs w:val="24"/>
        </w:rPr>
        <w:lastRenderedPageBreak/>
        <w:t xml:space="preserve">Between the Sturt St and </w:t>
      </w:r>
      <w:proofErr w:type="spellStart"/>
      <w:r w:rsidRPr="00FB19E3">
        <w:rPr>
          <w:sz w:val="24"/>
          <w:szCs w:val="24"/>
        </w:rPr>
        <w:t>Dodds</w:t>
      </w:r>
      <w:proofErr w:type="spellEnd"/>
      <w:r w:rsidRPr="00FB19E3">
        <w:rPr>
          <w:sz w:val="24"/>
          <w:szCs w:val="24"/>
        </w:rPr>
        <w:t xml:space="preserve"> St entrances </w:t>
      </w:r>
      <w:r w:rsidR="00A53246" w:rsidRPr="00FB19E3">
        <w:rPr>
          <w:sz w:val="24"/>
          <w:szCs w:val="24"/>
        </w:rPr>
        <w:t xml:space="preserve">to the foyer </w:t>
      </w:r>
      <w:r w:rsidRPr="00FB19E3">
        <w:rPr>
          <w:sz w:val="24"/>
          <w:szCs w:val="24"/>
        </w:rPr>
        <w:t>is the Malthouse Bar</w:t>
      </w:r>
      <w:r w:rsidR="00A53246" w:rsidRPr="00FB19E3">
        <w:rPr>
          <w:sz w:val="24"/>
          <w:szCs w:val="24"/>
        </w:rPr>
        <w:t>, and the accessible bathroom which is tucked into the wall opposite.</w:t>
      </w:r>
      <w:r w:rsidR="00086D2A" w:rsidRPr="00086D2A">
        <w:rPr>
          <w:noProof/>
        </w:rPr>
        <w:t xml:space="preserve"> </w:t>
      </w:r>
      <w:r w:rsidR="00086D2A">
        <w:rPr>
          <w:noProof/>
        </w:rPr>
        <w:drawing>
          <wp:anchor distT="0" distB="0" distL="114300" distR="114300" simplePos="0" relativeHeight="251695114" behindDoc="0" locked="0" layoutInCell="1" allowOverlap="1" wp14:anchorId="1A12C952" wp14:editId="3038A5E6">
            <wp:simplePos x="0" y="0"/>
            <wp:positionH relativeFrom="column">
              <wp:posOffset>3175</wp:posOffset>
            </wp:positionH>
            <wp:positionV relativeFrom="paragraph">
              <wp:posOffset>554990</wp:posOffset>
            </wp:positionV>
            <wp:extent cx="6188710" cy="4661535"/>
            <wp:effectExtent l="0" t="0" r="0" b="0"/>
            <wp:wrapTopAndBottom/>
            <wp:docPr id="814495441" name="Picture 11" descr="A photo of the foyer taken from the Dodd’s St end. Along the right wall is the stainless steel topped bar with fridges and light box posters behind it. In the centre are is a row of metal pillars with tables and chairs behind them and to the left is a light grey wall with posters and blue door opening midway dow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495441" name="Picture 11" descr="A photo of the foyer taken from the Dodd’s St end. Along the right wall is the stainless steel topped bar with fridges and light box posters behind it. In the centre are is a row of metal pillars with tables and chairs behind them and to the left is a light grey wall with posters and blue door opening midway down i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88710" cy="4661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0786E8" w14:textId="77777777" w:rsidR="000B065C" w:rsidRDefault="000B065C" w:rsidP="00FB19E3">
      <w:pPr>
        <w:spacing w:line="360" w:lineRule="auto"/>
        <w:rPr>
          <w:i/>
          <w:iCs/>
          <w:sz w:val="24"/>
          <w:szCs w:val="24"/>
        </w:rPr>
      </w:pPr>
    </w:p>
    <w:p w14:paraId="773B89DD" w14:textId="5A5EB30B" w:rsidR="00F70D8A" w:rsidRPr="00086D2A" w:rsidRDefault="00F70D8A" w:rsidP="00FB19E3">
      <w:pPr>
        <w:spacing w:line="360" w:lineRule="auto"/>
        <w:rPr>
          <w:i/>
          <w:iCs/>
          <w:sz w:val="24"/>
          <w:szCs w:val="24"/>
        </w:rPr>
      </w:pPr>
      <w:r w:rsidRPr="00086D2A">
        <w:rPr>
          <w:i/>
          <w:iCs/>
          <w:sz w:val="24"/>
          <w:szCs w:val="24"/>
        </w:rPr>
        <w:t>Image description: A photo of the foyer taken from the Dodd’s St end. Along the right wall is the stainless-steel topped bar with fridges and light box posters behind it. In the centre is a row of metal pillars with tables and chairs behind them and to the left is a light grey wall with posters and blue door opening midway down it.</w:t>
      </w:r>
    </w:p>
    <w:p w14:paraId="2913778E" w14:textId="77777777" w:rsidR="0002424C" w:rsidRPr="0002424C" w:rsidRDefault="0002424C" w:rsidP="00FB19E3">
      <w:pPr>
        <w:spacing w:line="360" w:lineRule="auto"/>
      </w:pPr>
    </w:p>
    <w:p w14:paraId="6BCFF288" w14:textId="1E58E02A" w:rsidR="002252C6" w:rsidRDefault="002252C6" w:rsidP="002252C6">
      <w:pPr>
        <w:pStyle w:val="Heading2"/>
      </w:pPr>
      <w:bookmarkStart w:id="27" w:name="_Toc141802277"/>
      <w:r>
        <w:t>Box Office</w:t>
      </w:r>
      <w:bookmarkEnd w:id="27"/>
    </w:p>
    <w:p w14:paraId="0657F046" w14:textId="0DFEF3B6" w:rsidR="00F70D8A" w:rsidRDefault="00A53246" w:rsidP="00586DC4">
      <w:pPr>
        <w:spacing w:line="360" w:lineRule="auto"/>
        <w:rPr>
          <w:sz w:val="24"/>
          <w:szCs w:val="24"/>
        </w:rPr>
      </w:pPr>
      <w:r w:rsidRPr="00586DC4">
        <w:rPr>
          <w:sz w:val="24"/>
          <w:szCs w:val="24"/>
        </w:rPr>
        <w:t xml:space="preserve">The Box Office is directly to your left </w:t>
      </w:r>
      <w:r w:rsidR="008B0D0F" w:rsidRPr="00586DC4">
        <w:rPr>
          <w:sz w:val="24"/>
          <w:szCs w:val="24"/>
        </w:rPr>
        <w:t xml:space="preserve">once inside the </w:t>
      </w:r>
      <w:proofErr w:type="spellStart"/>
      <w:r w:rsidRPr="00586DC4">
        <w:rPr>
          <w:sz w:val="24"/>
          <w:szCs w:val="24"/>
        </w:rPr>
        <w:t>Dodds</w:t>
      </w:r>
      <w:proofErr w:type="spellEnd"/>
      <w:r w:rsidRPr="00586DC4">
        <w:rPr>
          <w:sz w:val="24"/>
          <w:szCs w:val="24"/>
        </w:rPr>
        <w:t xml:space="preserve"> St</w:t>
      </w:r>
      <w:r w:rsidR="008B0D0F" w:rsidRPr="00586DC4">
        <w:rPr>
          <w:sz w:val="24"/>
          <w:szCs w:val="24"/>
        </w:rPr>
        <w:t xml:space="preserve"> entrance </w:t>
      </w:r>
      <w:r w:rsidRPr="00586DC4">
        <w:rPr>
          <w:sz w:val="24"/>
          <w:szCs w:val="24"/>
        </w:rPr>
        <w:t>to the Malthouse.</w:t>
      </w:r>
      <w:r w:rsidR="008B0D0F" w:rsidRPr="00586DC4">
        <w:rPr>
          <w:sz w:val="24"/>
          <w:szCs w:val="24"/>
        </w:rPr>
        <w:t xml:space="preserve"> There is a </w:t>
      </w:r>
      <w:r w:rsidR="006319CA" w:rsidRPr="00586DC4">
        <w:rPr>
          <w:sz w:val="24"/>
          <w:szCs w:val="24"/>
        </w:rPr>
        <w:t xml:space="preserve">vertical </w:t>
      </w:r>
      <w:r w:rsidR="008B0D0F" w:rsidRPr="00586DC4">
        <w:rPr>
          <w:sz w:val="24"/>
          <w:szCs w:val="24"/>
        </w:rPr>
        <w:t xml:space="preserve">light box suspended above which reads </w:t>
      </w:r>
      <w:r w:rsidR="00FB19E3" w:rsidRPr="00586DC4">
        <w:rPr>
          <w:sz w:val="24"/>
          <w:szCs w:val="24"/>
        </w:rPr>
        <w:t>“</w:t>
      </w:r>
      <w:r w:rsidR="008B0D0F" w:rsidRPr="00586DC4">
        <w:rPr>
          <w:sz w:val="24"/>
          <w:szCs w:val="24"/>
        </w:rPr>
        <w:t>Box Office</w:t>
      </w:r>
      <w:r w:rsidR="00FB19E3" w:rsidRPr="00586DC4">
        <w:rPr>
          <w:sz w:val="24"/>
          <w:szCs w:val="24"/>
        </w:rPr>
        <w:t>”</w:t>
      </w:r>
      <w:r w:rsidR="008B0D0F" w:rsidRPr="00586DC4">
        <w:rPr>
          <w:sz w:val="24"/>
          <w:szCs w:val="24"/>
        </w:rPr>
        <w:t xml:space="preserve"> sideways. The Box Office desk is </w:t>
      </w:r>
      <w:r w:rsidR="00FB19E3" w:rsidRPr="00586DC4">
        <w:rPr>
          <w:sz w:val="24"/>
          <w:szCs w:val="24"/>
        </w:rPr>
        <w:t xml:space="preserve">made from </w:t>
      </w:r>
      <w:r w:rsidR="008B0D0F" w:rsidRPr="00586DC4">
        <w:rPr>
          <w:sz w:val="24"/>
          <w:szCs w:val="24"/>
        </w:rPr>
        <w:t xml:space="preserve">painted black wood </w:t>
      </w:r>
      <w:r w:rsidR="00FB19E3" w:rsidRPr="00586DC4">
        <w:rPr>
          <w:sz w:val="24"/>
          <w:szCs w:val="24"/>
        </w:rPr>
        <w:t>and</w:t>
      </w:r>
      <w:r w:rsidR="008B0D0F" w:rsidRPr="00586DC4">
        <w:rPr>
          <w:sz w:val="24"/>
          <w:szCs w:val="24"/>
        </w:rPr>
        <w:t xml:space="preserve"> is 106cm high. Staff are happy come around to the front of the desk to assist you if needed. </w:t>
      </w:r>
    </w:p>
    <w:p w14:paraId="380972E3" w14:textId="4E92403B" w:rsidR="00086D2A" w:rsidRDefault="00086D2A" w:rsidP="008B0D0F">
      <w:pPr>
        <w:spacing w:line="360" w:lineRule="auto"/>
        <w:rPr>
          <w:sz w:val="24"/>
          <w:szCs w:val="24"/>
        </w:rPr>
      </w:pPr>
    </w:p>
    <w:p w14:paraId="69D9854A" w14:textId="5BB704D4" w:rsidR="00086D2A" w:rsidRPr="00086D2A" w:rsidRDefault="003F6441" w:rsidP="008B0D0F">
      <w:pPr>
        <w:spacing w:line="360" w:lineRule="auto"/>
        <w:rPr>
          <w:sz w:val="24"/>
          <w:szCs w:val="24"/>
        </w:rPr>
      </w:pPr>
      <w:r w:rsidRPr="00C93E85">
        <w:rPr>
          <w:rFonts w:cstheme="minorHAnsi"/>
          <w:b/>
          <w:bCs/>
          <w:noProof/>
          <w:sz w:val="32"/>
          <w:szCs w:val="32"/>
        </w:rPr>
        <w:lastRenderedPageBreak/>
        <w:drawing>
          <wp:anchor distT="0" distB="0" distL="114300" distR="114300" simplePos="0" relativeHeight="251696138" behindDoc="0" locked="0" layoutInCell="1" allowOverlap="1" wp14:anchorId="0A98CEB1" wp14:editId="2CE0CA3D">
            <wp:simplePos x="0" y="0"/>
            <wp:positionH relativeFrom="column">
              <wp:posOffset>1270</wp:posOffset>
            </wp:positionH>
            <wp:positionV relativeFrom="paragraph">
              <wp:posOffset>783417</wp:posOffset>
            </wp:positionV>
            <wp:extent cx="5361940" cy="4031615"/>
            <wp:effectExtent l="0" t="0" r="0" b="0"/>
            <wp:wrapTopAndBottom/>
            <wp:docPr id="34" name="Picture 34" descr="a photo of the Box Office in the corner of the foyer, with a black façade and Perspex shield above the desk. There are light box posters and the vertically suspended box office sign above. The walls behind the desk are grey and the wall to its left is red br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hoto of the Box Office in the corner of the foyer, with a black façade and Perspex shield above the desk. There are light box posters and the vertically suspended box office sign above. The walls behind the desk are grey and the wall to its left is red brick."/>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61940" cy="4031615"/>
                    </a:xfrm>
                    <a:prstGeom prst="rect">
                      <a:avLst/>
                    </a:prstGeom>
                    <a:noFill/>
                    <a:ln>
                      <a:noFill/>
                    </a:ln>
                  </pic:spPr>
                </pic:pic>
              </a:graphicData>
            </a:graphic>
            <wp14:sizeRelH relativeFrom="page">
              <wp14:pctWidth>0</wp14:pctWidth>
            </wp14:sizeRelH>
            <wp14:sizeRelV relativeFrom="page">
              <wp14:pctHeight>0</wp14:pctHeight>
            </wp14:sizeRelV>
          </wp:anchor>
        </w:drawing>
      </w:r>
      <w:r w:rsidR="00586DC4" w:rsidRPr="00F70D8A">
        <w:rPr>
          <w:sz w:val="24"/>
          <w:szCs w:val="24"/>
        </w:rPr>
        <w:t>Pre-booked tickets will be held under your surname and can be collected from here before the performance. You may be asked to show the Box Office staff your concession and/or companion card if you have used these to book tickets.</w:t>
      </w:r>
    </w:p>
    <w:p w14:paraId="0E39D2DE" w14:textId="77777777" w:rsidR="000B065C" w:rsidRDefault="000B065C" w:rsidP="008B0D0F">
      <w:pPr>
        <w:spacing w:line="360" w:lineRule="auto"/>
        <w:rPr>
          <w:i/>
          <w:iCs/>
          <w:sz w:val="24"/>
          <w:szCs w:val="24"/>
        </w:rPr>
      </w:pPr>
    </w:p>
    <w:p w14:paraId="3EA38B44" w14:textId="01CF714A" w:rsidR="00586DC4" w:rsidRPr="00A453C6" w:rsidRDefault="00586DC4" w:rsidP="008B0D0F">
      <w:pPr>
        <w:spacing w:line="360" w:lineRule="auto"/>
        <w:rPr>
          <w:i/>
          <w:iCs/>
          <w:sz w:val="24"/>
          <w:szCs w:val="24"/>
        </w:rPr>
      </w:pPr>
      <w:r w:rsidRPr="00A453C6">
        <w:rPr>
          <w:i/>
          <w:iCs/>
          <w:sz w:val="24"/>
          <w:szCs w:val="24"/>
        </w:rPr>
        <w:t>Image description: a photo of the Box Office in the corner of the foyer, with a black façade and Perspex shield above the desk. There are light box posters and the vertically suspended box office sign above. The walls behind the desk are grey and the wall to its left is red brick.</w:t>
      </w:r>
    </w:p>
    <w:p w14:paraId="543E83BE" w14:textId="77777777" w:rsidR="006319CA" w:rsidRDefault="006319CA" w:rsidP="008B0D0F">
      <w:pPr>
        <w:spacing w:line="360" w:lineRule="auto"/>
      </w:pPr>
    </w:p>
    <w:p w14:paraId="010ABFF5" w14:textId="368F4D5E" w:rsidR="002252C6" w:rsidRDefault="002252C6" w:rsidP="002252C6">
      <w:pPr>
        <w:pStyle w:val="Heading2"/>
      </w:pPr>
      <w:bookmarkStart w:id="28" w:name="_Toc141802278"/>
      <w:r>
        <w:t>Bar</w:t>
      </w:r>
      <w:bookmarkEnd w:id="28"/>
    </w:p>
    <w:p w14:paraId="1DE61F14" w14:textId="194A7073" w:rsidR="006319CA" w:rsidRDefault="008B0D0F" w:rsidP="006319CA">
      <w:pPr>
        <w:spacing w:line="360" w:lineRule="auto"/>
        <w:rPr>
          <w:sz w:val="24"/>
          <w:szCs w:val="24"/>
        </w:rPr>
      </w:pPr>
      <w:r w:rsidRPr="00586DC4">
        <w:rPr>
          <w:sz w:val="24"/>
          <w:szCs w:val="24"/>
        </w:rPr>
        <w:t>The Malthouse Bar</w:t>
      </w:r>
      <w:r w:rsidR="00A53246" w:rsidRPr="00586DC4">
        <w:rPr>
          <w:sz w:val="24"/>
          <w:szCs w:val="24"/>
        </w:rPr>
        <w:t xml:space="preserve"> runs along the wall </w:t>
      </w:r>
      <w:r w:rsidRPr="00586DC4">
        <w:rPr>
          <w:sz w:val="24"/>
          <w:szCs w:val="24"/>
        </w:rPr>
        <w:t xml:space="preserve">between the Sturt St and </w:t>
      </w:r>
      <w:proofErr w:type="spellStart"/>
      <w:r w:rsidRPr="00586DC4">
        <w:rPr>
          <w:sz w:val="24"/>
          <w:szCs w:val="24"/>
        </w:rPr>
        <w:t>Dodds</w:t>
      </w:r>
      <w:proofErr w:type="spellEnd"/>
      <w:r w:rsidRPr="00586DC4">
        <w:rPr>
          <w:sz w:val="24"/>
          <w:szCs w:val="24"/>
        </w:rPr>
        <w:t xml:space="preserve"> St entrance doors.</w:t>
      </w:r>
      <w:r w:rsidR="006319CA" w:rsidRPr="00586DC4">
        <w:rPr>
          <w:sz w:val="24"/>
          <w:szCs w:val="24"/>
        </w:rPr>
        <w:t xml:space="preserve"> The bar itself is made of stainless steel with lowered, 109cm high sections at either end</w:t>
      </w:r>
      <w:r w:rsidR="009262DC" w:rsidRPr="00586DC4">
        <w:rPr>
          <w:sz w:val="24"/>
          <w:szCs w:val="24"/>
        </w:rPr>
        <w:t xml:space="preserve">, </w:t>
      </w:r>
      <w:r w:rsidR="006319CA" w:rsidRPr="00586DC4">
        <w:rPr>
          <w:sz w:val="24"/>
          <w:szCs w:val="24"/>
        </w:rPr>
        <w:t xml:space="preserve">while the central service area is 116cm high. The bar sells a variety of alcoholic and non-alcoholic drinks, </w:t>
      </w:r>
      <w:proofErr w:type="gramStart"/>
      <w:r w:rsidR="006319CA" w:rsidRPr="00586DC4">
        <w:rPr>
          <w:sz w:val="24"/>
          <w:szCs w:val="24"/>
        </w:rPr>
        <w:t>olives</w:t>
      </w:r>
      <w:proofErr w:type="gramEnd"/>
      <w:r w:rsidR="006319CA" w:rsidRPr="00586DC4">
        <w:rPr>
          <w:sz w:val="24"/>
          <w:szCs w:val="24"/>
        </w:rPr>
        <w:t xml:space="preserve"> and packets of chips. Please ask the bar staff if you would prefer your drink served in a plastic tumbler or with a straw.</w:t>
      </w:r>
    </w:p>
    <w:p w14:paraId="5660D5AC" w14:textId="5BF1FC87" w:rsidR="000B065C" w:rsidRDefault="00271181" w:rsidP="006319CA">
      <w:pPr>
        <w:spacing w:line="360" w:lineRule="auto"/>
        <w:rPr>
          <w:sz w:val="24"/>
          <w:szCs w:val="24"/>
        </w:rPr>
      </w:pPr>
      <w:r w:rsidRPr="00586DC4">
        <w:rPr>
          <w:sz w:val="24"/>
          <w:szCs w:val="24"/>
        </w:rPr>
        <w:t xml:space="preserve">There is a self-serve water station on a wooden bench, 103cm high, at the </w:t>
      </w:r>
      <w:proofErr w:type="spellStart"/>
      <w:r w:rsidRPr="00586DC4">
        <w:rPr>
          <w:sz w:val="24"/>
          <w:szCs w:val="24"/>
        </w:rPr>
        <w:t>Dodds</w:t>
      </w:r>
      <w:proofErr w:type="spellEnd"/>
      <w:r w:rsidRPr="00586DC4">
        <w:rPr>
          <w:sz w:val="24"/>
          <w:szCs w:val="24"/>
        </w:rPr>
        <w:t xml:space="preserve"> St end of the bar. This bench adjoins a lower, 80cm countertop with padded, 45cm high stools.</w:t>
      </w:r>
    </w:p>
    <w:p w14:paraId="1BC22FA9" w14:textId="12A29F2C" w:rsidR="0002424C" w:rsidRDefault="00271181" w:rsidP="0002424C">
      <w:pPr>
        <w:spacing w:line="360" w:lineRule="auto"/>
        <w:rPr>
          <w:sz w:val="24"/>
          <w:szCs w:val="24"/>
        </w:rPr>
      </w:pPr>
      <w:r w:rsidRPr="00586DC4">
        <w:rPr>
          <w:sz w:val="24"/>
          <w:szCs w:val="24"/>
        </w:rPr>
        <w:lastRenderedPageBreak/>
        <w:t>In front of the bar are a row of 90cm high tables, with 60cm high backed bar stools. Dotted between these tables are a row of 7 structural steel pillars which extend to the ceiling. The</w:t>
      </w:r>
      <w:r w:rsidR="009262DC" w:rsidRPr="00586DC4">
        <w:rPr>
          <w:sz w:val="24"/>
          <w:szCs w:val="24"/>
        </w:rPr>
        <w:t xml:space="preserve"> pillars and tables are around 150cm from the bar. </w:t>
      </w:r>
    </w:p>
    <w:p w14:paraId="03C10FD0" w14:textId="77777777" w:rsidR="0002424C" w:rsidRPr="0002424C" w:rsidRDefault="0002424C" w:rsidP="0002424C">
      <w:pPr>
        <w:spacing w:line="360" w:lineRule="auto"/>
        <w:rPr>
          <w:sz w:val="24"/>
          <w:szCs w:val="24"/>
        </w:rPr>
      </w:pPr>
    </w:p>
    <w:p w14:paraId="7C5D6144" w14:textId="27239970" w:rsidR="009262DC" w:rsidRDefault="009262DC" w:rsidP="009262DC">
      <w:pPr>
        <w:pStyle w:val="Heading2"/>
      </w:pPr>
      <w:bookmarkStart w:id="29" w:name="_Toc141802279"/>
      <w:proofErr w:type="spellStart"/>
      <w:r>
        <w:t>Koyzina</w:t>
      </w:r>
      <w:proofErr w:type="spellEnd"/>
      <w:r>
        <w:t xml:space="preserve"> Café</w:t>
      </w:r>
      <w:bookmarkEnd w:id="29"/>
    </w:p>
    <w:p w14:paraId="7EE7B038" w14:textId="0841F2C8" w:rsidR="002252C6" w:rsidRPr="00C71D30" w:rsidRDefault="009262DC" w:rsidP="006319CA">
      <w:pPr>
        <w:spacing w:line="360" w:lineRule="auto"/>
        <w:rPr>
          <w:sz w:val="24"/>
          <w:szCs w:val="24"/>
        </w:rPr>
      </w:pPr>
      <w:r w:rsidRPr="00C71D30">
        <w:rPr>
          <w:sz w:val="24"/>
          <w:szCs w:val="24"/>
        </w:rPr>
        <w:t xml:space="preserve">Directly opposite the Sturt St entrance door is </w:t>
      </w:r>
      <w:proofErr w:type="spellStart"/>
      <w:r w:rsidRPr="00C71D30">
        <w:rPr>
          <w:sz w:val="24"/>
          <w:szCs w:val="24"/>
        </w:rPr>
        <w:t>Koyzina</w:t>
      </w:r>
      <w:proofErr w:type="spellEnd"/>
      <w:r w:rsidRPr="00C71D30">
        <w:rPr>
          <w:sz w:val="24"/>
          <w:szCs w:val="24"/>
        </w:rPr>
        <w:t xml:space="preserve"> Café </w:t>
      </w:r>
      <w:r w:rsidR="00A53246" w:rsidRPr="00C71D30">
        <w:rPr>
          <w:sz w:val="24"/>
          <w:szCs w:val="24"/>
        </w:rPr>
        <w:t>which serves a limited menu of Greek foods and coffee</w:t>
      </w:r>
      <w:r w:rsidRPr="00C71D30">
        <w:rPr>
          <w:sz w:val="24"/>
          <w:szCs w:val="24"/>
        </w:rPr>
        <w:t>. The Café is open until 9pm each night and accepts payment by card only.</w:t>
      </w:r>
      <w:r w:rsidR="00C71D30">
        <w:rPr>
          <w:sz w:val="24"/>
          <w:szCs w:val="24"/>
        </w:rPr>
        <w:t xml:space="preserve"> Please order at the counter</w:t>
      </w:r>
      <w:r w:rsidR="004F4485">
        <w:rPr>
          <w:sz w:val="24"/>
          <w:szCs w:val="24"/>
        </w:rPr>
        <w:t xml:space="preserve"> which is </w:t>
      </w:r>
      <w:r w:rsidR="005D65DE">
        <w:rPr>
          <w:sz w:val="24"/>
          <w:szCs w:val="24"/>
        </w:rPr>
        <w:t>90</w:t>
      </w:r>
      <w:r w:rsidR="004F4485">
        <w:rPr>
          <w:sz w:val="24"/>
          <w:szCs w:val="24"/>
        </w:rPr>
        <w:t>cm high</w:t>
      </w:r>
      <w:r w:rsidR="00C71D30">
        <w:rPr>
          <w:sz w:val="24"/>
          <w:szCs w:val="24"/>
        </w:rPr>
        <w:t>.</w:t>
      </w:r>
    </w:p>
    <w:p w14:paraId="5A286259" w14:textId="5BD87417" w:rsidR="0002424C" w:rsidRDefault="00C71D30" w:rsidP="006319CA">
      <w:pPr>
        <w:spacing w:line="360" w:lineRule="auto"/>
      </w:pPr>
      <w:r>
        <w:rPr>
          <w:noProof/>
        </w:rPr>
        <w:drawing>
          <wp:anchor distT="0" distB="0" distL="114300" distR="114300" simplePos="0" relativeHeight="251683850" behindDoc="0" locked="0" layoutInCell="1" allowOverlap="1" wp14:anchorId="451B5FC0" wp14:editId="02D362B5">
            <wp:simplePos x="0" y="0"/>
            <wp:positionH relativeFrom="column">
              <wp:posOffset>0</wp:posOffset>
            </wp:positionH>
            <wp:positionV relativeFrom="paragraph">
              <wp:posOffset>0</wp:posOffset>
            </wp:positionV>
            <wp:extent cx="6188710" cy="4641850"/>
            <wp:effectExtent l="0" t="0" r="0" b="6350"/>
            <wp:wrapSquare wrapText="bothSides"/>
            <wp:docPr id="6" name="Picture 6" descr="a photo taken of Koyzina Café, inside the foyer. There is an illuminated glass cabinet with plates of food to the left and a stainless steel counter top with a window through to the kitchen and a blackboard mounted above it to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hoto taken of Koyzina Café, inside the foyer. There is an illuminated glass cabinet with plates of food to the left and a stainless steel counter top with a window through to the kitchen and a blackboard mounted above it to the righ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188710" cy="4641850"/>
                    </a:xfrm>
                    <a:prstGeom prst="rect">
                      <a:avLst/>
                    </a:prstGeom>
                  </pic:spPr>
                </pic:pic>
              </a:graphicData>
            </a:graphic>
            <wp14:sizeRelH relativeFrom="page">
              <wp14:pctWidth>0</wp14:pctWidth>
            </wp14:sizeRelH>
            <wp14:sizeRelV relativeFrom="page">
              <wp14:pctHeight>0</wp14:pctHeight>
            </wp14:sizeRelV>
          </wp:anchor>
        </w:drawing>
      </w:r>
    </w:p>
    <w:p w14:paraId="19EA7F42" w14:textId="2E22653F" w:rsidR="00C71D30" w:rsidRDefault="00C71D30" w:rsidP="006319CA">
      <w:pPr>
        <w:spacing w:line="360" w:lineRule="auto"/>
        <w:rPr>
          <w:i/>
          <w:iCs/>
        </w:rPr>
      </w:pPr>
      <w:r w:rsidRPr="00C71D30">
        <w:rPr>
          <w:i/>
          <w:iCs/>
        </w:rPr>
        <w:t>Image description:</w:t>
      </w:r>
      <w:r>
        <w:rPr>
          <w:i/>
          <w:iCs/>
        </w:rPr>
        <w:t xml:space="preserve"> a photo taken of </w:t>
      </w:r>
      <w:proofErr w:type="spellStart"/>
      <w:r>
        <w:rPr>
          <w:i/>
          <w:iCs/>
        </w:rPr>
        <w:t>Koyzina</w:t>
      </w:r>
      <w:proofErr w:type="spellEnd"/>
      <w:r>
        <w:rPr>
          <w:i/>
          <w:iCs/>
        </w:rPr>
        <w:t xml:space="preserve"> Café, inside the foyer. There is an illuminated glass cabinet with plates of food to the left and a stainless-steel countertop with a window through to the kitchen and a blackboard mounted above it to the right.</w:t>
      </w:r>
    </w:p>
    <w:p w14:paraId="7892FFFE" w14:textId="77777777" w:rsidR="004F4485" w:rsidRPr="00C71D30" w:rsidRDefault="004F4485" w:rsidP="006319CA">
      <w:pPr>
        <w:spacing w:line="360" w:lineRule="auto"/>
        <w:rPr>
          <w:i/>
          <w:iCs/>
        </w:rPr>
      </w:pPr>
    </w:p>
    <w:p w14:paraId="72EDDE8A" w14:textId="068C0227" w:rsidR="002252C6" w:rsidRDefault="002252C6" w:rsidP="002252C6">
      <w:pPr>
        <w:pStyle w:val="Heading2"/>
      </w:pPr>
      <w:bookmarkStart w:id="30" w:name="_Toc141802280"/>
      <w:r>
        <w:lastRenderedPageBreak/>
        <w:t>Bathrooms</w:t>
      </w:r>
      <w:bookmarkEnd w:id="30"/>
    </w:p>
    <w:p w14:paraId="443B4BA3" w14:textId="658419CA" w:rsidR="000B065C" w:rsidRPr="000B065C" w:rsidRDefault="000B065C" w:rsidP="000B065C">
      <w:pPr>
        <w:pStyle w:val="Heading3"/>
      </w:pPr>
      <w:bookmarkStart w:id="31" w:name="_Toc141802281"/>
      <w:r>
        <w:t>Accessible bathroom</w:t>
      </w:r>
      <w:bookmarkEnd w:id="31"/>
    </w:p>
    <w:p w14:paraId="0C522A09" w14:textId="5D894DFF" w:rsidR="004F4485" w:rsidRDefault="004F4485" w:rsidP="004F4485">
      <w:pPr>
        <w:spacing w:line="360" w:lineRule="auto"/>
        <w:rPr>
          <w:sz w:val="24"/>
          <w:szCs w:val="24"/>
        </w:rPr>
      </w:pPr>
      <w:r w:rsidRPr="004F4485">
        <w:rPr>
          <w:sz w:val="24"/>
          <w:szCs w:val="24"/>
        </w:rPr>
        <w:t xml:space="preserve">The accessible bathroom at the Malthouse is currently undergoing an upgrade. There is a temporary DDA compliant bathroom in the centre of the foyer wall opposite the bar. </w:t>
      </w:r>
      <w:r>
        <w:rPr>
          <w:sz w:val="24"/>
          <w:szCs w:val="24"/>
        </w:rPr>
        <w:t>This bathroom is for all genders and has grab rails to the left and rear right of the toilet. The toilet door is manually operated and has a turning lock mechanism.</w:t>
      </w:r>
    </w:p>
    <w:p w14:paraId="7782202D" w14:textId="285CE0C5" w:rsidR="00086D2A" w:rsidRDefault="009308D8" w:rsidP="004F4485">
      <w:pPr>
        <w:spacing w:line="360" w:lineRule="auto"/>
        <w:rPr>
          <w:sz w:val="24"/>
          <w:szCs w:val="24"/>
        </w:rPr>
      </w:pPr>
      <w:r>
        <w:rPr>
          <w:noProof/>
          <w:sz w:val="24"/>
          <w:szCs w:val="24"/>
        </w:rPr>
        <w:drawing>
          <wp:anchor distT="0" distB="0" distL="114300" distR="114300" simplePos="0" relativeHeight="251697162" behindDoc="0" locked="0" layoutInCell="1" allowOverlap="1" wp14:anchorId="658702E0" wp14:editId="0EBE66E5">
            <wp:simplePos x="0" y="0"/>
            <wp:positionH relativeFrom="column">
              <wp:posOffset>1270</wp:posOffset>
            </wp:positionH>
            <wp:positionV relativeFrom="paragraph">
              <wp:posOffset>2540</wp:posOffset>
            </wp:positionV>
            <wp:extent cx="6188710" cy="4641850"/>
            <wp:effectExtent l="0" t="0" r="0" b="6350"/>
            <wp:wrapSquare wrapText="bothSides"/>
            <wp:docPr id="11" name="Picture 11" descr="a photo of the alcove entrance and door to the accessible bathroom. The alcove is housed in the light grey walls of the foyer, and the door to the bathroom is pale blue. There are two steel poles on either side of the door, supporting a low ce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hoto of the alcove entrance and door to the accessible bathroom. The alcove is housed in the light grey walls of the foyer, and the door to the bathroom is pale blue. There are two steel poles on either side of the door, supporting a low ceili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188710" cy="4641850"/>
                    </a:xfrm>
                    <a:prstGeom prst="rect">
                      <a:avLst/>
                    </a:prstGeom>
                  </pic:spPr>
                </pic:pic>
              </a:graphicData>
            </a:graphic>
            <wp14:sizeRelH relativeFrom="page">
              <wp14:pctWidth>0</wp14:pctWidth>
            </wp14:sizeRelH>
            <wp14:sizeRelV relativeFrom="page">
              <wp14:pctHeight>0</wp14:pctHeight>
            </wp14:sizeRelV>
          </wp:anchor>
        </w:drawing>
      </w:r>
    </w:p>
    <w:p w14:paraId="37EDFDDA" w14:textId="0ED2F2D1" w:rsidR="009308D8" w:rsidRDefault="009308D8" w:rsidP="004F4485">
      <w:pPr>
        <w:spacing w:line="360" w:lineRule="auto"/>
        <w:rPr>
          <w:i/>
          <w:iCs/>
          <w:sz w:val="24"/>
          <w:szCs w:val="24"/>
        </w:rPr>
      </w:pPr>
      <w:r w:rsidRPr="009308D8">
        <w:rPr>
          <w:i/>
          <w:iCs/>
          <w:sz w:val="24"/>
          <w:szCs w:val="24"/>
        </w:rPr>
        <w:t>Image description: a photo of the alcove entrance and door to the accessible bathroom. The alcove is housed in the light grey walls of the foyer, and the door to the bathroom is pale blue. There are two steel poles on either side of the door, supporting a low ceiling.</w:t>
      </w:r>
    </w:p>
    <w:p w14:paraId="3C24650A" w14:textId="77777777" w:rsidR="000B065C" w:rsidRPr="009308D8" w:rsidRDefault="000B065C" w:rsidP="004F4485">
      <w:pPr>
        <w:spacing w:line="360" w:lineRule="auto"/>
        <w:rPr>
          <w:i/>
          <w:iCs/>
          <w:sz w:val="24"/>
          <w:szCs w:val="24"/>
        </w:rPr>
      </w:pPr>
    </w:p>
    <w:p w14:paraId="048817C2" w14:textId="07E40DF3" w:rsidR="004F4485" w:rsidRDefault="004F4485" w:rsidP="004F4485">
      <w:pPr>
        <w:spacing w:line="360" w:lineRule="auto"/>
        <w:rPr>
          <w:sz w:val="24"/>
          <w:szCs w:val="24"/>
        </w:rPr>
      </w:pPr>
      <w:r>
        <w:rPr>
          <w:sz w:val="24"/>
          <w:szCs w:val="24"/>
        </w:rPr>
        <w:t>Thank you for your patience while the facilities are improved.</w:t>
      </w:r>
    </w:p>
    <w:p w14:paraId="52F7E211" w14:textId="77777777" w:rsidR="000B065C" w:rsidRDefault="000B065C" w:rsidP="004F4485">
      <w:pPr>
        <w:spacing w:line="360" w:lineRule="auto"/>
        <w:rPr>
          <w:sz w:val="24"/>
          <w:szCs w:val="24"/>
        </w:rPr>
      </w:pPr>
    </w:p>
    <w:p w14:paraId="031CD0B8" w14:textId="3543DF8E" w:rsidR="000B065C" w:rsidRDefault="000B065C" w:rsidP="000B065C">
      <w:pPr>
        <w:pStyle w:val="Heading3"/>
      </w:pPr>
      <w:bookmarkStart w:id="32" w:name="_Toc141802282"/>
      <w:r>
        <w:t>Ambulant, female and all gendered bathrooms</w:t>
      </w:r>
      <w:bookmarkEnd w:id="32"/>
    </w:p>
    <w:p w14:paraId="57F892CF" w14:textId="037FD2BA" w:rsidR="00D8094C" w:rsidRDefault="004F4485" w:rsidP="004F4485">
      <w:pPr>
        <w:spacing w:line="360" w:lineRule="auto"/>
        <w:rPr>
          <w:sz w:val="24"/>
          <w:szCs w:val="24"/>
        </w:rPr>
      </w:pPr>
      <w:r>
        <w:rPr>
          <w:sz w:val="24"/>
          <w:szCs w:val="24"/>
        </w:rPr>
        <w:t xml:space="preserve">There </w:t>
      </w:r>
      <w:proofErr w:type="gramStart"/>
      <w:r>
        <w:rPr>
          <w:sz w:val="24"/>
          <w:szCs w:val="24"/>
        </w:rPr>
        <w:t>are</w:t>
      </w:r>
      <w:proofErr w:type="gramEnd"/>
      <w:r>
        <w:rPr>
          <w:sz w:val="24"/>
          <w:szCs w:val="24"/>
        </w:rPr>
        <w:t xml:space="preserve"> female, all gendered and ambulant toilets on the </w:t>
      </w:r>
      <w:r w:rsidR="00D8094C">
        <w:rPr>
          <w:sz w:val="24"/>
          <w:szCs w:val="24"/>
        </w:rPr>
        <w:t>m</w:t>
      </w:r>
      <w:r>
        <w:rPr>
          <w:sz w:val="24"/>
          <w:szCs w:val="24"/>
        </w:rPr>
        <w:t xml:space="preserve">ezzanine level which can be accessed via the staircase directly opposite the </w:t>
      </w:r>
      <w:proofErr w:type="spellStart"/>
      <w:r>
        <w:rPr>
          <w:sz w:val="24"/>
          <w:szCs w:val="24"/>
        </w:rPr>
        <w:t>Dodds</w:t>
      </w:r>
      <w:proofErr w:type="spellEnd"/>
      <w:r>
        <w:rPr>
          <w:sz w:val="24"/>
          <w:szCs w:val="24"/>
        </w:rPr>
        <w:t xml:space="preserve"> St entrance to the foyer.</w:t>
      </w:r>
      <w:r w:rsidR="00D8094C">
        <w:rPr>
          <w:sz w:val="24"/>
          <w:szCs w:val="24"/>
        </w:rPr>
        <w:t xml:space="preserve"> There are 16 steps to this level with </w:t>
      </w:r>
      <w:r w:rsidR="00D8094C">
        <w:rPr>
          <w:sz w:val="24"/>
          <w:szCs w:val="24"/>
        </w:rPr>
        <w:lastRenderedPageBreak/>
        <w:t xml:space="preserve">handrails either side. The bathrooms are approximately 6 metres from the mezzanine landing and off to the left. </w:t>
      </w:r>
    </w:p>
    <w:p w14:paraId="59C3DFAB" w14:textId="77777777" w:rsidR="000B065C" w:rsidRDefault="000B065C" w:rsidP="004F4485">
      <w:pPr>
        <w:spacing w:line="360" w:lineRule="auto"/>
        <w:rPr>
          <w:sz w:val="24"/>
          <w:szCs w:val="24"/>
        </w:rPr>
      </w:pPr>
    </w:p>
    <w:p w14:paraId="33BC6352" w14:textId="26E3A70A" w:rsidR="00D8094C" w:rsidRPr="004F4485" w:rsidRDefault="000B065C" w:rsidP="004F4485">
      <w:pPr>
        <w:spacing w:line="360" w:lineRule="auto"/>
        <w:rPr>
          <w:sz w:val="24"/>
          <w:szCs w:val="24"/>
        </w:rPr>
      </w:pPr>
      <w:r>
        <w:rPr>
          <w:noProof/>
        </w:rPr>
        <w:drawing>
          <wp:anchor distT="0" distB="0" distL="114300" distR="114300" simplePos="0" relativeHeight="251684874" behindDoc="0" locked="0" layoutInCell="1" allowOverlap="1" wp14:anchorId="4E5C40C6" wp14:editId="2FA77580">
            <wp:simplePos x="0" y="0"/>
            <wp:positionH relativeFrom="column">
              <wp:posOffset>3175</wp:posOffset>
            </wp:positionH>
            <wp:positionV relativeFrom="paragraph">
              <wp:posOffset>492477</wp:posOffset>
            </wp:positionV>
            <wp:extent cx="6106795" cy="4599940"/>
            <wp:effectExtent l="0" t="0" r="1905" b="0"/>
            <wp:wrapTopAndBottom/>
            <wp:docPr id="1068444027" name="Picture 2" descr="Image description: a photo of the entrance to the bathrooms taken from the mezzanine. The female designated bathrooms are to the left of the image and all gendered to the right. The walls and ceiling of the entrance are painted bright red. There is grey carpet on the floor of the mezzanine and blue linoleum on the floor of the bathroo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444027" name="Picture 2" descr="Image description: a photo of the entrance to the bathrooms taken from the mezzanine. The female designated bathrooms are to the left of the image and all gendered to the right. The walls and ceiling of the entrance are painted bright red. There is grey carpet on the floor of the mezzanine and blue linoleum on the floor of the bathrooms."/>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06795" cy="4599940"/>
                    </a:xfrm>
                    <a:prstGeom prst="rect">
                      <a:avLst/>
                    </a:prstGeom>
                    <a:noFill/>
                    <a:ln>
                      <a:noFill/>
                    </a:ln>
                  </pic:spPr>
                </pic:pic>
              </a:graphicData>
            </a:graphic>
            <wp14:sizeRelH relativeFrom="page">
              <wp14:pctWidth>0</wp14:pctWidth>
            </wp14:sizeRelH>
            <wp14:sizeRelV relativeFrom="page">
              <wp14:pctHeight>0</wp14:pctHeight>
            </wp14:sizeRelV>
          </wp:anchor>
        </w:drawing>
      </w:r>
      <w:r w:rsidR="00D8094C">
        <w:rPr>
          <w:sz w:val="24"/>
          <w:szCs w:val="24"/>
        </w:rPr>
        <w:t>The walls and cubicles in both the female and all gendered bathrooms are painted bright red with vertical lights lining either side of the mirrors at the sinks.</w:t>
      </w:r>
    </w:p>
    <w:p w14:paraId="36DD9075" w14:textId="0AA88843" w:rsidR="004F4485" w:rsidRDefault="00D8094C" w:rsidP="00D8094C">
      <w:pPr>
        <w:spacing w:line="360" w:lineRule="auto"/>
        <w:rPr>
          <w:i/>
          <w:iCs/>
          <w:sz w:val="24"/>
          <w:szCs w:val="24"/>
        </w:rPr>
      </w:pPr>
      <w:r w:rsidRPr="00D8094C">
        <w:rPr>
          <w:i/>
          <w:iCs/>
          <w:sz w:val="24"/>
          <w:szCs w:val="24"/>
        </w:rPr>
        <w:t>Image description: a photo of the entrance to the bathrooms taken from the mezzanine. The female designated bathrooms are to the left of the image and all gendered to the right. The walls and ceiling of the entrance are painted bright red. There is grey carpet on the floor of the mezzanine and blue lino</w:t>
      </w:r>
      <w:r>
        <w:rPr>
          <w:i/>
          <w:iCs/>
          <w:sz w:val="24"/>
          <w:szCs w:val="24"/>
        </w:rPr>
        <w:t>leum</w:t>
      </w:r>
      <w:r w:rsidRPr="00D8094C">
        <w:rPr>
          <w:i/>
          <w:iCs/>
          <w:sz w:val="24"/>
          <w:szCs w:val="24"/>
        </w:rPr>
        <w:t xml:space="preserve"> on the floor of the bathrooms.</w:t>
      </w:r>
    </w:p>
    <w:p w14:paraId="7E801CE5" w14:textId="77777777" w:rsidR="000B065C" w:rsidRDefault="000B065C" w:rsidP="00D8094C">
      <w:pPr>
        <w:spacing w:line="360" w:lineRule="auto"/>
        <w:rPr>
          <w:i/>
          <w:iCs/>
          <w:sz w:val="24"/>
          <w:szCs w:val="24"/>
        </w:rPr>
      </w:pPr>
    </w:p>
    <w:p w14:paraId="6E906800" w14:textId="7D0B456F" w:rsidR="005D65DE" w:rsidRDefault="005D65DE" w:rsidP="005D65DE">
      <w:pPr>
        <w:pStyle w:val="Heading2"/>
      </w:pPr>
      <w:bookmarkStart w:id="33" w:name="_Toc141802283"/>
      <w:r>
        <w:t>The Beckett Theatre</w:t>
      </w:r>
      <w:bookmarkEnd w:id="33"/>
    </w:p>
    <w:p w14:paraId="3473B7B9" w14:textId="7BA60E5D" w:rsidR="009308D8" w:rsidRPr="004F61C0" w:rsidRDefault="009308D8" w:rsidP="009308D8">
      <w:pPr>
        <w:spacing w:line="360" w:lineRule="auto"/>
        <w:rPr>
          <w:sz w:val="24"/>
          <w:szCs w:val="24"/>
        </w:rPr>
      </w:pPr>
      <w:r w:rsidRPr="004F61C0">
        <w:rPr>
          <w:sz w:val="24"/>
          <w:szCs w:val="24"/>
        </w:rPr>
        <w:t xml:space="preserve">The doors to the theatre are to the right of the box office at the </w:t>
      </w:r>
      <w:proofErr w:type="spellStart"/>
      <w:r w:rsidRPr="004F61C0">
        <w:rPr>
          <w:sz w:val="24"/>
          <w:szCs w:val="24"/>
        </w:rPr>
        <w:t>Dodds</w:t>
      </w:r>
      <w:proofErr w:type="spellEnd"/>
      <w:r w:rsidRPr="004F61C0">
        <w:rPr>
          <w:sz w:val="24"/>
          <w:szCs w:val="24"/>
        </w:rPr>
        <w:t xml:space="preserve"> St end of the foyer. Front of House Staff will open the doors to the theatre approximately 15mins before the show begins. There will be a PA announcement in the foyer when the theatre is open.</w:t>
      </w:r>
    </w:p>
    <w:p w14:paraId="41E15875" w14:textId="573F1F24" w:rsidR="009308D8" w:rsidRDefault="004F61C0" w:rsidP="004F61C0">
      <w:pPr>
        <w:spacing w:line="360" w:lineRule="auto"/>
      </w:pPr>
      <w:r>
        <w:rPr>
          <w:noProof/>
        </w:rPr>
        <w:lastRenderedPageBreak/>
        <w:drawing>
          <wp:anchor distT="0" distB="0" distL="114300" distR="114300" simplePos="0" relativeHeight="251698186" behindDoc="0" locked="0" layoutInCell="1" allowOverlap="1" wp14:anchorId="530C8A09" wp14:editId="29B7DAAF">
            <wp:simplePos x="0" y="0"/>
            <wp:positionH relativeFrom="column">
              <wp:posOffset>1270</wp:posOffset>
            </wp:positionH>
            <wp:positionV relativeFrom="paragraph">
              <wp:posOffset>-3810</wp:posOffset>
            </wp:positionV>
            <wp:extent cx="3937000" cy="5227320"/>
            <wp:effectExtent l="0" t="0" r="0" b="5080"/>
            <wp:wrapTopAndBottom/>
            <wp:docPr id="725619448" name="Picture 12" descr="a photo of the dark green double doors to the Beckett theatre, closed. There is a red velvet rope sectioning off the entrance and a light box overhead which reads, BECKETT. The door is set back from the dark grey walls surrounding it, creating an alc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619448" name="Picture 12" descr="a photo of the dark green double doors to the Beckett theatre, closed. There is a red velvet rope sectioning off the entrance and a light box overhead which reads, BECKETT. The door is set back from the dark grey walls surrounding it, creating an alcov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37000" cy="5227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578B7C" w14:textId="6F1A5DCC" w:rsidR="00B35916" w:rsidRDefault="004F61C0" w:rsidP="004F61C0">
      <w:pPr>
        <w:spacing w:line="360" w:lineRule="auto"/>
        <w:rPr>
          <w:i/>
          <w:iCs/>
          <w:sz w:val="24"/>
          <w:szCs w:val="24"/>
        </w:rPr>
      </w:pPr>
      <w:r w:rsidRPr="004F61C0">
        <w:rPr>
          <w:i/>
          <w:iCs/>
          <w:sz w:val="24"/>
          <w:szCs w:val="24"/>
        </w:rPr>
        <w:t xml:space="preserve">Image description: </w:t>
      </w:r>
      <w:r>
        <w:rPr>
          <w:i/>
          <w:iCs/>
          <w:sz w:val="24"/>
          <w:szCs w:val="24"/>
        </w:rPr>
        <w:t>a photo of the dark green double doors to the Beckett theatre, closed. There is a red velvet rope sectioning off the entrance and a light box overhead which reads, BECKETT. The door is set back from the dark grey walls surrounding it, creating an alcove.</w:t>
      </w:r>
    </w:p>
    <w:p w14:paraId="0F1B7796" w14:textId="77777777" w:rsidR="000B065C" w:rsidRDefault="000B065C" w:rsidP="004F61C0">
      <w:pPr>
        <w:spacing w:line="360" w:lineRule="auto"/>
        <w:rPr>
          <w:sz w:val="24"/>
          <w:szCs w:val="24"/>
        </w:rPr>
      </w:pPr>
    </w:p>
    <w:p w14:paraId="618D5AB6" w14:textId="0A014F03" w:rsidR="00B35916" w:rsidRDefault="000B065C" w:rsidP="004F61C0">
      <w:pPr>
        <w:spacing w:line="360" w:lineRule="auto"/>
        <w:rPr>
          <w:sz w:val="24"/>
          <w:szCs w:val="24"/>
        </w:rPr>
      </w:pPr>
      <w:r>
        <w:rPr>
          <w:sz w:val="24"/>
          <w:szCs w:val="24"/>
        </w:rPr>
        <w:t xml:space="preserve">Front of House Staff will scan your ticket at the theatre doors and direct you to your seat. You will enter from behind the seating bank and will need to follow the walls to either side of it to get </w:t>
      </w:r>
      <w:r w:rsidR="000F432F">
        <w:rPr>
          <w:sz w:val="24"/>
          <w:szCs w:val="24"/>
        </w:rPr>
        <w:t>around to the front. The narrowest part of this passage is 80cm wide. There are metal grate strips on the floor which run alongside the walls of The Beckett. These grates extend 35cm from the walls and may be hazardous for people wearing high heels.</w:t>
      </w:r>
    </w:p>
    <w:p w14:paraId="4ED683B7" w14:textId="77777777" w:rsidR="000F432F" w:rsidRDefault="000F432F" w:rsidP="004F61C0">
      <w:pPr>
        <w:spacing w:line="360" w:lineRule="auto"/>
        <w:rPr>
          <w:sz w:val="24"/>
          <w:szCs w:val="24"/>
        </w:rPr>
      </w:pPr>
    </w:p>
    <w:p w14:paraId="6F40E6C0" w14:textId="32FDD4B9" w:rsidR="000F432F" w:rsidRDefault="000F432F" w:rsidP="004F61C0">
      <w:pPr>
        <w:spacing w:line="360" w:lineRule="auto"/>
        <w:rPr>
          <w:sz w:val="24"/>
          <w:szCs w:val="24"/>
        </w:rPr>
      </w:pPr>
      <w:r>
        <w:rPr>
          <w:noProof/>
          <w:sz w:val="24"/>
          <w:szCs w:val="24"/>
        </w:rPr>
        <w:lastRenderedPageBreak/>
        <w:drawing>
          <wp:anchor distT="0" distB="0" distL="114300" distR="114300" simplePos="0" relativeHeight="251701258" behindDoc="0" locked="0" layoutInCell="1" allowOverlap="1" wp14:anchorId="0F6AA6DD" wp14:editId="16220A9D">
            <wp:simplePos x="0" y="0"/>
            <wp:positionH relativeFrom="column">
              <wp:posOffset>794385</wp:posOffset>
            </wp:positionH>
            <wp:positionV relativeFrom="paragraph">
              <wp:posOffset>-784860</wp:posOffset>
            </wp:positionV>
            <wp:extent cx="4869815" cy="6440170"/>
            <wp:effectExtent l="2223"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rotWithShape="1">
                    <a:blip r:embed="rId32" cstate="print">
                      <a:extLst>
                        <a:ext uri="{28A0092B-C50C-407E-A947-70E740481C1C}">
                          <a14:useLocalDpi xmlns:a14="http://schemas.microsoft.com/office/drawing/2010/main" val="0"/>
                        </a:ext>
                      </a:extLst>
                    </a:blip>
                    <a:srcRect t="3091" r="45044"/>
                    <a:stretch/>
                  </pic:blipFill>
                  <pic:spPr bwMode="auto">
                    <a:xfrm rot="5400000">
                      <a:off x="0" y="0"/>
                      <a:ext cx="4869815" cy="6440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9CBFFB" w14:textId="73035A97" w:rsidR="000F432F" w:rsidRDefault="000F432F" w:rsidP="004F61C0">
      <w:pPr>
        <w:spacing w:line="360" w:lineRule="auto"/>
        <w:rPr>
          <w:i/>
          <w:iCs/>
          <w:sz w:val="24"/>
          <w:szCs w:val="24"/>
        </w:rPr>
      </w:pPr>
      <w:r w:rsidRPr="00D2330F">
        <w:rPr>
          <w:i/>
          <w:iCs/>
          <w:sz w:val="24"/>
          <w:szCs w:val="24"/>
        </w:rPr>
        <w:t xml:space="preserve">Image description: A photo of the floor as it runs between the seating bank and the wall in The Beckett. Along the left edge of the floor is </w:t>
      </w:r>
      <w:r w:rsidR="00D2330F" w:rsidRPr="00D2330F">
        <w:rPr>
          <w:i/>
          <w:iCs/>
          <w:sz w:val="24"/>
          <w:szCs w:val="24"/>
        </w:rPr>
        <w:t xml:space="preserve">a strip of black metal grating with small circular cut outs. There are polished </w:t>
      </w:r>
      <w:proofErr w:type="gramStart"/>
      <w:r w:rsidR="00D2330F" w:rsidRPr="00D2330F">
        <w:rPr>
          <w:i/>
          <w:iCs/>
          <w:sz w:val="24"/>
          <w:szCs w:val="24"/>
        </w:rPr>
        <w:t>floor boards</w:t>
      </w:r>
      <w:proofErr w:type="gramEnd"/>
      <w:r w:rsidR="00D2330F" w:rsidRPr="00D2330F">
        <w:rPr>
          <w:i/>
          <w:iCs/>
          <w:sz w:val="24"/>
          <w:szCs w:val="24"/>
        </w:rPr>
        <w:t xml:space="preserve"> between the grate and the edge of the metal frame of the seating bank to the right.</w:t>
      </w:r>
    </w:p>
    <w:p w14:paraId="62B7493E" w14:textId="77777777" w:rsidR="00D2330F" w:rsidRPr="00D2330F" w:rsidRDefault="00D2330F" w:rsidP="004F61C0">
      <w:pPr>
        <w:spacing w:line="360" w:lineRule="auto"/>
        <w:rPr>
          <w:i/>
          <w:iCs/>
          <w:sz w:val="24"/>
          <w:szCs w:val="24"/>
        </w:rPr>
      </w:pPr>
    </w:p>
    <w:p w14:paraId="330A7744" w14:textId="43C59BA1" w:rsidR="004F61C0" w:rsidRDefault="004F61C0" w:rsidP="004F61C0">
      <w:pPr>
        <w:spacing w:line="360" w:lineRule="auto"/>
        <w:rPr>
          <w:sz w:val="24"/>
          <w:szCs w:val="24"/>
        </w:rPr>
      </w:pPr>
      <w:r>
        <w:rPr>
          <w:sz w:val="24"/>
          <w:szCs w:val="24"/>
        </w:rPr>
        <w:t xml:space="preserve">The Beckett is a black box theatre space with raked seating. </w:t>
      </w:r>
      <w:r w:rsidR="00B35916">
        <w:rPr>
          <w:sz w:val="24"/>
          <w:szCs w:val="24"/>
        </w:rPr>
        <w:t xml:space="preserve">The theatre can seat 198 people. </w:t>
      </w:r>
      <w:r>
        <w:rPr>
          <w:sz w:val="24"/>
          <w:szCs w:val="24"/>
        </w:rPr>
        <w:t xml:space="preserve">There are rows of seating labelled A to M and each seat has a number. </w:t>
      </w:r>
    </w:p>
    <w:p w14:paraId="16BC01B3" w14:textId="06DDDED9" w:rsidR="00B35916" w:rsidRPr="004F61C0" w:rsidRDefault="00B35916" w:rsidP="004F61C0">
      <w:pPr>
        <w:spacing w:line="360" w:lineRule="auto"/>
        <w:rPr>
          <w:sz w:val="24"/>
          <w:szCs w:val="24"/>
        </w:rPr>
      </w:pPr>
      <w:r>
        <w:rPr>
          <w:rFonts w:eastAsia="Times New Roman" w:cstheme="minorHAnsi"/>
          <w:i/>
          <w:iCs/>
          <w:noProof/>
          <w:sz w:val="21"/>
          <w:szCs w:val="21"/>
          <w:lang w:eastAsia="en-AU"/>
        </w:rPr>
        <w:lastRenderedPageBreak/>
        <w:drawing>
          <wp:anchor distT="0" distB="0" distL="114300" distR="114300" simplePos="0" relativeHeight="251686922" behindDoc="1" locked="0" layoutInCell="1" allowOverlap="1" wp14:anchorId="08BADF6F" wp14:editId="6DBFAD6E">
            <wp:simplePos x="0" y="0"/>
            <wp:positionH relativeFrom="column">
              <wp:posOffset>1270</wp:posOffset>
            </wp:positionH>
            <wp:positionV relativeFrom="paragraph">
              <wp:posOffset>375920</wp:posOffset>
            </wp:positionV>
            <wp:extent cx="6256655" cy="4173855"/>
            <wp:effectExtent l="0" t="0" r="4445" b="4445"/>
            <wp:wrapSquare wrapText="bothSides"/>
            <wp:docPr id="3" name="Picture 3" descr="a photo of the black seating bank inside the Beckett Theatre, taken from the floor. Many rows of dark grey seats extend back and upwards. There are black steps extending up the right side of the seats with white tap on the edges and a silver handrail to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hoto of the black seating bank inside the Beckett Theatre, taken from the floor. Many rows of dark grey seats extend back and upwards. There are black steps extending up the right side of the seats with white tap on the edges and a silver handrail to the right."/>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256655" cy="41738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07F072" w14:textId="77777777" w:rsidR="003F6441" w:rsidRPr="003F6441" w:rsidRDefault="003F6441" w:rsidP="003F6441">
      <w:pPr>
        <w:spacing w:line="360" w:lineRule="auto"/>
        <w:rPr>
          <w:i/>
          <w:iCs/>
          <w:sz w:val="24"/>
          <w:szCs w:val="24"/>
        </w:rPr>
      </w:pPr>
    </w:p>
    <w:p w14:paraId="5BD700E9" w14:textId="6D6D37F0" w:rsidR="004F61C0" w:rsidRPr="003F6441" w:rsidRDefault="00B35916" w:rsidP="003F6441">
      <w:pPr>
        <w:spacing w:line="360" w:lineRule="auto"/>
        <w:rPr>
          <w:i/>
          <w:iCs/>
          <w:sz w:val="24"/>
          <w:szCs w:val="24"/>
        </w:rPr>
      </w:pPr>
      <w:r w:rsidRPr="003F6441">
        <w:rPr>
          <w:i/>
          <w:iCs/>
          <w:sz w:val="24"/>
          <w:szCs w:val="24"/>
        </w:rPr>
        <w:t>Image description: a photo of the black seating bank inside the Beckett Theatre, taken from the floor. Many rows of dark grey seats extend back and upwards. There are black steps extending up the right side of the seats with white tap on the edges and a silver handrail to the right.</w:t>
      </w:r>
    </w:p>
    <w:p w14:paraId="0DA7078C" w14:textId="77777777" w:rsidR="00622AA6" w:rsidRPr="00621AE8" w:rsidRDefault="00622AA6" w:rsidP="00622AA6">
      <w:pPr>
        <w:rPr>
          <w:sz w:val="24"/>
          <w:szCs w:val="24"/>
        </w:rPr>
      </w:pPr>
    </w:p>
    <w:p w14:paraId="5BD92EB2" w14:textId="77777777" w:rsidR="00622AA6" w:rsidRDefault="00622AA6" w:rsidP="00622AA6">
      <w:pPr>
        <w:pStyle w:val="Heading2"/>
      </w:pPr>
      <w:bookmarkStart w:id="34" w:name="_Toc141802284"/>
      <w:r>
        <w:t>Quiet space</w:t>
      </w:r>
      <w:bookmarkEnd w:id="34"/>
    </w:p>
    <w:p w14:paraId="35E13C47" w14:textId="77777777" w:rsidR="00622AA6" w:rsidRDefault="00622AA6" w:rsidP="00622AA6">
      <w:pPr>
        <w:spacing w:line="360" w:lineRule="auto"/>
        <w:rPr>
          <w:sz w:val="24"/>
          <w:szCs w:val="24"/>
        </w:rPr>
      </w:pPr>
      <w:r w:rsidRPr="00621AE8">
        <w:rPr>
          <w:sz w:val="24"/>
          <w:szCs w:val="24"/>
        </w:rPr>
        <w:t xml:space="preserve">A designated quiet space with </w:t>
      </w:r>
      <w:r>
        <w:rPr>
          <w:sz w:val="24"/>
          <w:szCs w:val="24"/>
        </w:rPr>
        <w:t xml:space="preserve">bean bags, </w:t>
      </w:r>
      <w:r w:rsidRPr="00621AE8">
        <w:rPr>
          <w:sz w:val="24"/>
          <w:szCs w:val="24"/>
        </w:rPr>
        <w:t xml:space="preserve">fidgets, </w:t>
      </w:r>
      <w:r>
        <w:rPr>
          <w:sz w:val="24"/>
          <w:szCs w:val="24"/>
        </w:rPr>
        <w:t>headphones</w:t>
      </w:r>
      <w:r w:rsidRPr="00621AE8">
        <w:rPr>
          <w:sz w:val="24"/>
          <w:szCs w:val="24"/>
        </w:rPr>
        <w:t xml:space="preserve">, sound </w:t>
      </w:r>
      <w:r>
        <w:rPr>
          <w:sz w:val="24"/>
          <w:szCs w:val="24"/>
        </w:rPr>
        <w:t xml:space="preserve">&amp; </w:t>
      </w:r>
      <w:r w:rsidRPr="00621AE8">
        <w:rPr>
          <w:sz w:val="24"/>
          <w:szCs w:val="24"/>
        </w:rPr>
        <w:t>light control</w:t>
      </w:r>
      <w:r>
        <w:rPr>
          <w:sz w:val="24"/>
          <w:szCs w:val="24"/>
        </w:rPr>
        <w:t xml:space="preserve"> and drinking water is</w:t>
      </w:r>
      <w:r w:rsidRPr="00621AE8">
        <w:rPr>
          <w:sz w:val="24"/>
          <w:szCs w:val="24"/>
        </w:rPr>
        <w:t xml:space="preserve"> </w:t>
      </w:r>
      <w:proofErr w:type="spellStart"/>
      <w:r w:rsidRPr="00621AE8">
        <w:rPr>
          <w:sz w:val="24"/>
          <w:szCs w:val="24"/>
        </w:rPr>
        <w:t>is</w:t>
      </w:r>
      <w:proofErr w:type="spellEnd"/>
      <w:r w:rsidRPr="00621AE8">
        <w:rPr>
          <w:sz w:val="24"/>
          <w:szCs w:val="24"/>
        </w:rPr>
        <w:t xml:space="preserve"> available on level 2 of the Malthouse</w:t>
      </w:r>
      <w:r>
        <w:rPr>
          <w:sz w:val="24"/>
          <w:szCs w:val="24"/>
        </w:rPr>
        <w:t xml:space="preserve"> in the Playbox</w:t>
      </w:r>
      <w:r w:rsidRPr="00621AE8">
        <w:rPr>
          <w:sz w:val="24"/>
          <w:szCs w:val="24"/>
        </w:rPr>
        <w:t xml:space="preserve">. This can be accessed </w:t>
      </w:r>
      <w:r>
        <w:rPr>
          <w:sz w:val="24"/>
          <w:szCs w:val="24"/>
        </w:rPr>
        <w:t xml:space="preserve">via the stairs to the left of the Merlyn Theatre door or by </w:t>
      </w:r>
      <w:r w:rsidRPr="00621AE8">
        <w:rPr>
          <w:sz w:val="24"/>
          <w:szCs w:val="24"/>
        </w:rPr>
        <w:t>lift with the assistance of a Front of House Staff member. Please see a Front of House Staff member if you would like to use this space</w:t>
      </w:r>
      <w:r>
        <w:rPr>
          <w:sz w:val="24"/>
          <w:szCs w:val="24"/>
        </w:rPr>
        <w:t xml:space="preserve"> or simply follow the “Quiet space” signs up to the top of the stairs and turn right, then head to the end of the corridor</w:t>
      </w:r>
      <w:r w:rsidRPr="00621AE8">
        <w:rPr>
          <w:sz w:val="24"/>
          <w:szCs w:val="24"/>
        </w:rPr>
        <w:t>.</w:t>
      </w:r>
      <w:r>
        <w:rPr>
          <w:sz w:val="24"/>
          <w:szCs w:val="24"/>
        </w:rPr>
        <w:t xml:space="preserve"> The Quiet space is through the door to your right.</w:t>
      </w:r>
    </w:p>
    <w:p w14:paraId="23A59621" w14:textId="77777777" w:rsidR="00622AA6" w:rsidRDefault="00622AA6">
      <w:r>
        <w:rPr>
          <w:noProof/>
          <w:sz w:val="24"/>
          <w:szCs w:val="24"/>
        </w:rPr>
        <w:lastRenderedPageBreak/>
        <w:drawing>
          <wp:inline distT="0" distB="0" distL="0" distR="0" wp14:anchorId="011A7589" wp14:editId="27125BD5">
            <wp:extent cx="6645910" cy="4984750"/>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645910" cy="4984750"/>
                    </a:xfrm>
                    <a:prstGeom prst="rect">
                      <a:avLst/>
                    </a:prstGeom>
                  </pic:spPr>
                </pic:pic>
              </a:graphicData>
            </a:graphic>
          </wp:inline>
        </w:drawing>
      </w:r>
    </w:p>
    <w:p w14:paraId="227D35AC" w14:textId="77777777" w:rsidR="00622AA6" w:rsidRPr="00621AE8" w:rsidRDefault="00622AA6" w:rsidP="00622AA6">
      <w:pPr>
        <w:spacing w:line="360" w:lineRule="auto"/>
        <w:rPr>
          <w:i/>
          <w:iCs/>
          <w:sz w:val="24"/>
          <w:szCs w:val="24"/>
        </w:rPr>
      </w:pPr>
      <w:r w:rsidRPr="00621AE8">
        <w:rPr>
          <w:i/>
          <w:iCs/>
          <w:sz w:val="24"/>
          <w:szCs w:val="24"/>
        </w:rPr>
        <w:t>Image description: a photo of the Quiet space with grey carpet and two rugs on the floor in light grey and blue. There are cushions and fidget toys on the rugs and bean bags and chairs around their edges. There is a large, darkly coloured Leunig painting hanging from the wall to the right and a brick wall at the end of the room.</w:t>
      </w:r>
    </w:p>
    <w:p w14:paraId="2CADDEDD" w14:textId="158B7F76" w:rsidR="00621AE8" w:rsidRDefault="00621AE8">
      <w:r>
        <w:br w:type="page"/>
      </w:r>
    </w:p>
    <w:p w14:paraId="2C03F837" w14:textId="6464D90F" w:rsidR="00EC5107" w:rsidRPr="008A2EB3" w:rsidRDefault="00621AE8" w:rsidP="00621AE8">
      <w:pPr>
        <w:pStyle w:val="Heading1"/>
      </w:pPr>
      <w:bookmarkStart w:id="35" w:name="_Toc141802285"/>
      <w:r>
        <w:lastRenderedPageBreak/>
        <w:t>INFORMATION ABOUT THE SHOW</w:t>
      </w:r>
      <w:bookmarkEnd w:id="35"/>
    </w:p>
    <w:p w14:paraId="07B6742A" w14:textId="06CE9CF3" w:rsidR="00621AE8" w:rsidRDefault="00621AE8" w:rsidP="00622AA6">
      <w:pPr>
        <w:pStyle w:val="Heading2"/>
      </w:pPr>
      <w:bookmarkStart w:id="36" w:name="_Toc141802286"/>
      <w:r>
        <w:t>Sensory infor</w:t>
      </w:r>
      <w:r w:rsidR="00622AA6">
        <w:t>mation</w:t>
      </w:r>
      <w:bookmarkEnd w:id="36"/>
    </w:p>
    <w:p w14:paraId="3F67B7EC" w14:textId="77777777" w:rsidR="00622AA6" w:rsidRPr="00622AA6" w:rsidRDefault="00622AA6" w:rsidP="00622AA6"/>
    <w:p w14:paraId="0DC03CDD" w14:textId="437F5A42" w:rsidR="00D2330F" w:rsidRPr="00D2330F" w:rsidRDefault="00D2330F" w:rsidP="00D2330F">
      <w:pPr>
        <w:pStyle w:val="Heading3"/>
        <w:rPr>
          <w:bCs/>
        </w:rPr>
      </w:pPr>
      <w:bookmarkStart w:id="37" w:name="_Toc141802287"/>
      <w:r>
        <w:t>Sound</w:t>
      </w:r>
      <w:r w:rsidR="00CC64E9">
        <w:t xml:space="preserve"> design</w:t>
      </w:r>
      <w:bookmarkEnd w:id="37"/>
    </w:p>
    <w:p w14:paraId="62A89FE6" w14:textId="7A0B1C68" w:rsidR="00CC64E9" w:rsidRPr="00D2330F" w:rsidRDefault="00D2330F" w:rsidP="00D2330F">
      <w:pPr>
        <w:spacing w:line="360" w:lineRule="auto"/>
        <w:rPr>
          <w:sz w:val="24"/>
          <w:szCs w:val="24"/>
        </w:rPr>
      </w:pPr>
      <w:r w:rsidRPr="00D2330F">
        <w:rPr>
          <w:sz w:val="24"/>
          <w:szCs w:val="24"/>
        </w:rPr>
        <w:t>This show involves the use of dynamic, bass heavy music and sound effects</w:t>
      </w:r>
      <w:r>
        <w:rPr>
          <w:sz w:val="24"/>
          <w:szCs w:val="24"/>
        </w:rPr>
        <w:t xml:space="preserve"> including low rumbling drone sounds, short </w:t>
      </w:r>
      <w:r w:rsidRPr="00D2330F">
        <w:rPr>
          <w:sz w:val="24"/>
          <w:szCs w:val="24"/>
        </w:rPr>
        <w:t>high-pitched beeping, distorted and abrasive electronic music, music with brass instrument</w:t>
      </w:r>
      <w:r w:rsidR="00CC64E9">
        <w:rPr>
          <w:sz w:val="24"/>
          <w:szCs w:val="24"/>
        </w:rPr>
        <w:t xml:space="preserve">s, </w:t>
      </w:r>
      <w:proofErr w:type="gramStart"/>
      <w:r w:rsidRPr="00D2330F">
        <w:rPr>
          <w:sz w:val="24"/>
          <w:szCs w:val="24"/>
        </w:rPr>
        <w:t>synthesizers</w:t>
      </w:r>
      <w:proofErr w:type="gramEnd"/>
      <w:r w:rsidR="00CC64E9">
        <w:rPr>
          <w:sz w:val="24"/>
          <w:szCs w:val="24"/>
        </w:rPr>
        <w:t xml:space="preserve"> and</w:t>
      </w:r>
      <w:r w:rsidRPr="00D2330F">
        <w:rPr>
          <w:sz w:val="24"/>
          <w:szCs w:val="24"/>
        </w:rPr>
        <w:t xml:space="preserve"> </w:t>
      </w:r>
      <w:r>
        <w:rPr>
          <w:sz w:val="24"/>
          <w:szCs w:val="24"/>
        </w:rPr>
        <w:t>electronic str</w:t>
      </w:r>
      <w:r w:rsidRPr="00D2330F">
        <w:rPr>
          <w:sz w:val="24"/>
          <w:szCs w:val="24"/>
        </w:rPr>
        <w:t>ing sounds</w:t>
      </w:r>
      <w:r>
        <w:rPr>
          <w:sz w:val="24"/>
          <w:szCs w:val="24"/>
        </w:rPr>
        <w:t xml:space="preserve">. </w:t>
      </w:r>
      <w:r w:rsidRPr="00D2330F">
        <w:rPr>
          <w:sz w:val="24"/>
          <w:szCs w:val="24"/>
        </w:rPr>
        <w:t xml:space="preserve">The sound can be loud at times and can vibrate the seating bank slightly. Occasionally music or sound begins abruptly and at high volume.  </w:t>
      </w:r>
    </w:p>
    <w:p w14:paraId="1282A2A2" w14:textId="77777777" w:rsidR="00621AE8" w:rsidRDefault="00621AE8" w:rsidP="00CC64E9">
      <w:pPr>
        <w:pStyle w:val="Heading3"/>
      </w:pPr>
    </w:p>
    <w:p w14:paraId="6D6DA878" w14:textId="7D932F18" w:rsidR="00CC64E9" w:rsidRDefault="00CC64E9" w:rsidP="00CC64E9">
      <w:pPr>
        <w:pStyle w:val="Heading3"/>
      </w:pPr>
      <w:bookmarkStart w:id="38" w:name="_Toc141802288"/>
      <w:r>
        <w:t>Lighting design</w:t>
      </w:r>
      <w:bookmarkEnd w:id="38"/>
    </w:p>
    <w:p w14:paraId="49B48285" w14:textId="4BB256FA" w:rsidR="00CC64E9" w:rsidRDefault="00CC64E9" w:rsidP="00CC64E9">
      <w:pPr>
        <w:spacing w:line="360" w:lineRule="auto"/>
        <w:rPr>
          <w:sz w:val="24"/>
          <w:szCs w:val="24"/>
        </w:rPr>
      </w:pPr>
      <w:r>
        <w:rPr>
          <w:sz w:val="24"/>
          <w:szCs w:val="24"/>
        </w:rPr>
        <w:t xml:space="preserve">Lighting states occasionally switch rapidly in this show but for the most part, states and colours change slowly. Whilst no stage lights are angled directly towards the audience, light sensitive </w:t>
      </w:r>
      <w:r w:rsidR="00621AE8">
        <w:rPr>
          <w:sz w:val="24"/>
          <w:szCs w:val="24"/>
        </w:rPr>
        <w:t xml:space="preserve">people are advised to book tickets from Row </w:t>
      </w:r>
      <w:r w:rsidR="000C461C">
        <w:rPr>
          <w:sz w:val="24"/>
          <w:szCs w:val="24"/>
        </w:rPr>
        <w:t xml:space="preserve">F backwards. </w:t>
      </w:r>
      <w:r>
        <w:rPr>
          <w:sz w:val="24"/>
          <w:szCs w:val="24"/>
        </w:rPr>
        <w:t xml:space="preserve">There is one point in the play which features an overhead fluorescent light tube which flickers for a period of approximately 5 seconds. This light is located on the left-hand side of the stage from the audience. </w:t>
      </w:r>
    </w:p>
    <w:p w14:paraId="432F048E" w14:textId="682DA5F2" w:rsidR="00CC64E9" w:rsidRDefault="00CC64E9" w:rsidP="00CC64E9">
      <w:pPr>
        <w:spacing w:line="360" w:lineRule="auto"/>
        <w:rPr>
          <w:sz w:val="24"/>
          <w:szCs w:val="24"/>
        </w:rPr>
      </w:pPr>
      <w:r>
        <w:rPr>
          <w:sz w:val="24"/>
          <w:szCs w:val="24"/>
        </w:rPr>
        <w:t xml:space="preserve">At one point, the light from two follow spots </w:t>
      </w:r>
      <w:proofErr w:type="gramStart"/>
      <w:r>
        <w:rPr>
          <w:sz w:val="24"/>
          <w:szCs w:val="24"/>
        </w:rPr>
        <w:t>move</w:t>
      </w:r>
      <w:proofErr w:type="gramEnd"/>
      <w:r>
        <w:rPr>
          <w:sz w:val="24"/>
          <w:szCs w:val="24"/>
        </w:rPr>
        <w:t xml:space="preserve"> across closed curtains for approximately 5 seconds before landing on a character.</w:t>
      </w:r>
    </w:p>
    <w:p w14:paraId="3A4417BF" w14:textId="20DACBCC" w:rsidR="00CC64E9" w:rsidRPr="00CC64E9" w:rsidRDefault="00CC64E9" w:rsidP="00CC64E9">
      <w:pPr>
        <w:spacing w:line="360" w:lineRule="auto"/>
        <w:rPr>
          <w:sz w:val="24"/>
          <w:szCs w:val="24"/>
        </w:rPr>
      </w:pPr>
      <w:r>
        <w:rPr>
          <w:sz w:val="24"/>
          <w:szCs w:val="24"/>
        </w:rPr>
        <w:t>There is a large, glowing table stand in one scene which is covered in white fabric and slowly changes colour.</w:t>
      </w:r>
    </w:p>
    <w:p w14:paraId="4E565A99" w14:textId="77777777" w:rsidR="00621AE8" w:rsidRDefault="00621AE8" w:rsidP="00CC64E9">
      <w:pPr>
        <w:pStyle w:val="Heading3"/>
      </w:pPr>
    </w:p>
    <w:p w14:paraId="716C2A02" w14:textId="38A5DE85" w:rsidR="00B35916" w:rsidRDefault="00CC64E9" w:rsidP="00CC64E9">
      <w:pPr>
        <w:pStyle w:val="Heading3"/>
      </w:pPr>
      <w:bookmarkStart w:id="39" w:name="_Toc141802289"/>
      <w:r>
        <w:t>Dialogue</w:t>
      </w:r>
      <w:bookmarkEnd w:id="39"/>
    </w:p>
    <w:p w14:paraId="6BCD4CC5" w14:textId="69768C17" w:rsidR="00CC64E9" w:rsidRDefault="00CC64E9" w:rsidP="00D8094C">
      <w:pPr>
        <w:spacing w:line="360" w:lineRule="auto"/>
        <w:rPr>
          <w:sz w:val="24"/>
          <w:szCs w:val="24"/>
        </w:rPr>
      </w:pPr>
      <w:r>
        <w:rPr>
          <w:sz w:val="24"/>
          <w:szCs w:val="24"/>
        </w:rPr>
        <w:t>Dialogue is often spoken rapidly between characters, at times with their faces away from the audience.</w:t>
      </w:r>
    </w:p>
    <w:p w14:paraId="31129CD1" w14:textId="77777777" w:rsidR="00621AE8" w:rsidRDefault="00621AE8" w:rsidP="00CC64E9">
      <w:pPr>
        <w:pStyle w:val="Heading3"/>
      </w:pPr>
    </w:p>
    <w:p w14:paraId="3F6CA940" w14:textId="61DE87F5" w:rsidR="00CC64E9" w:rsidRDefault="00CC64E9" w:rsidP="00CC64E9">
      <w:pPr>
        <w:pStyle w:val="Heading3"/>
      </w:pPr>
      <w:bookmarkStart w:id="40" w:name="_Toc141802290"/>
      <w:r>
        <w:t>Projections</w:t>
      </w:r>
      <w:bookmarkEnd w:id="40"/>
    </w:p>
    <w:p w14:paraId="180B01C0" w14:textId="6C86C21E" w:rsidR="00EC5107" w:rsidRPr="00CC64E9" w:rsidRDefault="00B35916" w:rsidP="00CC64E9">
      <w:pPr>
        <w:spacing w:line="360" w:lineRule="auto"/>
        <w:rPr>
          <w:sz w:val="24"/>
          <w:szCs w:val="24"/>
        </w:rPr>
      </w:pPr>
      <w:r w:rsidRPr="00CC64E9">
        <w:rPr>
          <w:sz w:val="24"/>
          <w:szCs w:val="24"/>
        </w:rPr>
        <w:t xml:space="preserve">There is a large </w:t>
      </w:r>
      <w:r w:rsidR="00EC5107" w:rsidRPr="00CC64E9">
        <w:rPr>
          <w:sz w:val="24"/>
          <w:szCs w:val="24"/>
        </w:rPr>
        <w:t>projection screen</w:t>
      </w:r>
      <w:r w:rsidRPr="00CC64E9">
        <w:rPr>
          <w:sz w:val="24"/>
          <w:szCs w:val="24"/>
        </w:rPr>
        <w:t xml:space="preserve"> which d</w:t>
      </w:r>
      <w:r w:rsidR="00CC64E9">
        <w:rPr>
          <w:sz w:val="24"/>
          <w:szCs w:val="24"/>
        </w:rPr>
        <w:t>rops</w:t>
      </w:r>
      <w:r w:rsidRPr="00CC64E9">
        <w:rPr>
          <w:sz w:val="24"/>
          <w:szCs w:val="24"/>
        </w:rPr>
        <w:t xml:space="preserve"> slowly in and out from above on </w:t>
      </w:r>
      <w:r w:rsidR="00CC64E9">
        <w:rPr>
          <w:sz w:val="24"/>
          <w:szCs w:val="24"/>
        </w:rPr>
        <w:t xml:space="preserve">the </w:t>
      </w:r>
      <w:r w:rsidRPr="00CC64E9">
        <w:rPr>
          <w:sz w:val="24"/>
          <w:szCs w:val="24"/>
        </w:rPr>
        <w:t>stage.</w:t>
      </w:r>
      <w:r w:rsidR="00EC5107" w:rsidRPr="00CC64E9">
        <w:rPr>
          <w:sz w:val="24"/>
          <w:szCs w:val="24"/>
        </w:rPr>
        <w:t xml:space="preserve"> </w:t>
      </w:r>
      <w:r w:rsidRPr="00CC64E9">
        <w:rPr>
          <w:sz w:val="24"/>
          <w:szCs w:val="24"/>
        </w:rPr>
        <w:t xml:space="preserve">On this screen </w:t>
      </w:r>
      <w:r w:rsidR="00EC5107" w:rsidRPr="00CC64E9">
        <w:rPr>
          <w:sz w:val="24"/>
          <w:szCs w:val="24"/>
        </w:rPr>
        <w:t xml:space="preserve">plays video with medical imagery, </w:t>
      </w:r>
      <w:r w:rsidR="008B77C9" w:rsidRPr="00CC64E9">
        <w:rPr>
          <w:sz w:val="24"/>
          <w:szCs w:val="24"/>
        </w:rPr>
        <w:t>sick people, syringes,</w:t>
      </w:r>
      <w:r w:rsidR="007109E8" w:rsidRPr="00CC64E9">
        <w:rPr>
          <w:sz w:val="24"/>
          <w:szCs w:val="24"/>
        </w:rPr>
        <w:t xml:space="preserve"> </w:t>
      </w:r>
      <w:proofErr w:type="gramStart"/>
      <w:r w:rsidR="007109E8" w:rsidRPr="00CC64E9">
        <w:rPr>
          <w:sz w:val="24"/>
          <w:szCs w:val="24"/>
        </w:rPr>
        <w:t>hospitals</w:t>
      </w:r>
      <w:proofErr w:type="gramEnd"/>
      <w:r w:rsidR="007109E8" w:rsidRPr="00CC64E9">
        <w:rPr>
          <w:sz w:val="24"/>
          <w:szCs w:val="24"/>
        </w:rPr>
        <w:t xml:space="preserve"> and medical equipment. There is also a stark, white power-point presentation</w:t>
      </w:r>
      <w:r w:rsidR="008B77C9" w:rsidRPr="00CC64E9">
        <w:rPr>
          <w:sz w:val="24"/>
          <w:szCs w:val="24"/>
        </w:rPr>
        <w:t xml:space="preserve"> </w:t>
      </w:r>
      <w:r w:rsidR="007109E8" w:rsidRPr="00CC64E9">
        <w:rPr>
          <w:sz w:val="24"/>
          <w:szCs w:val="24"/>
        </w:rPr>
        <w:t xml:space="preserve">featuring </w:t>
      </w:r>
      <w:r w:rsidRPr="00CC64E9">
        <w:rPr>
          <w:sz w:val="24"/>
          <w:szCs w:val="24"/>
        </w:rPr>
        <w:t>medical photography</w:t>
      </w:r>
      <w:r w:rsidR="007109E8" w:rsidRPr="00CC64E9">
        <w:rPr>
          <w:sz w:val="24"/>
          <w:szCs w:val="24"/>
        </w:rPr>
        <w:t xml:space="preserve"> and moving numbers.</w:t>
      </w:r>
    </w:p>
    <w:p w14:paraId="323AC20C" w14:textId="77777777" w:rsidR="00621AE8" w:rsidRDefault="00621AE8" w:rsidP="00CC64E9">
      <w:pPr>
        <w:pStyle w:val="Heading3"/>
      </w:pPr>
    </w:p>
    <w:p w14:paraId="09F92807" w14:textId="3216DD76" w:rsidR="00CC64E9" w:rsidRPr="00CC64E9" w:rsidRDefault="00CC64E9" w:rsidP="00CC64E9">
      <w:pPr>
        <w:pStyle w:val="Heading3"/>
      </w:pPr>
      <w:bookmarkStart w:id="41" w:name="_Toc141802291"/>
      <w:r w:rsidRPr="00CC64E9">
        <w:t>Reflective objects</w:t>
      </w:r>
      <w:bookmarkEnd w:id="41"/>
    </w:p>
    <w:p w14:paraId="711DC9E5" w14:textId="4A6E0F6F" w:rsidR="007109E8" w:rsidRDefault="007109E8" w:rsidP="00CC64E9">
      <w:pPr>
        <w:spacing w:line="360" w:lineRule="auto"/>
        <w:rPr>
          <w:sz w:val="24"/>
          <w:szCs w:val="24"/>
        </w:rPr>
      </w:pPr>
      <w:r w:rsidRPr="00CC64E9">
        <w:rPr>
          <w:sz w:val="24"/>
          <w:szCs w:val="24"/>
        </w:rPr>
        <w:t xml:space="preserve">Some highly reflective objects </w:t>
      </w:r>
      <w:r w:rsidR="00CC64E9">
        <w:rPr>
          <w:sz w:val="24"/>
          <w:szCs w:val="24"/>
        </w:rPr>
        <w:t xml:space="preserve">move </w:t>
      </w:r>
      <w:r w:rsidRPr="00CC64E9">
        <w:rPr>
          <w:sz w:val="24"/>
          <w:szCs w:val="24"/>
        </w:rPr>
        <w:t xml:space="preserve">on stage including metallic jewellery, </w:t>
      </w:r>
      <w:proofErr w:type="gramStart"/>
      <w:r w:rsidRPr="00CC64E9">
        <w:rPr>
          <w:sz w:val="24"/>
          <w:szCs w:val="24"/>
        </w:rPr>
        <w:t>glassware</w:t>
      </w:r>
      <w:proofErr w:type="gramEnd"/>
      <w:r w:rsidRPr="00CC64E9">
        <w:rPr>
          <w:sz w:val="24"/>
          <w:szCs w:val="24"/>
        </w:rPr>
        <w:t xml:space="preserve"> and silver catering equipment.</w:t>
      </w:r>
    </w:p>
    <w:p w14:paraId="2A6461D7" w14:textId="77777777" w:rsidR="00621AE8" w:rsidRDefault="00621AE8" w:rsidP="00621AE8">
      <w:pPr>
        <w:pStyle w:val="Heading3"/>
      </w:pPr>
    </w:p>
    <w:p w14:paraId="7B52E738" w14:textId="13331975" w:rsidR="00621AE8" w:rsidRDefault="00621AE8" w:rsidP="00621AE8">
      <w:pPr>
        <w:pStyle w:val="Heading3"/>
      </w:pPr>
      <w:bookmarkStart w:id="42" w:name="_Toc141802292"/>
      <w:r>
        <w:t>Busy patterns on costumes</w:t>
      </w:r>
      <w:bookmarkEnd w:id="42"/>
    </w:p>
    <w:p w14:paraId="1374F37B" w14:textId="1513C2E6" w:rsidR="00621AE8" w:rsidRDefault="00621AE8" w:rsidP="00621AE8">
      <w:pPr>
        <w:rPr>
          <w:sz w:val="24"/>
          <w:szCs w:val="24"/>
        </w:rPr>
      </w:pPr>
      <w:r w:rsidRPr="00621AE8">
        <w:rPr>
          <w:sz w:val="24"/>
          <w:szCs w:val="24"/>
        </w:rPr>
        <w:t>One character’s costume features a brightly coloured orange, pink and blue leopard print all over.</w:t>
      </w:r>
    </w:p>
    <w:p w14:paraId="422B3F11" w14:textId="74705C22" w:rsidR="00621AE8" w:rsidRPr="00621AE8" w:rsidRDefault="00621AE8" w:rsidP="003F6441">
      <w:pPr>
        <w:spacing w:line="360" w:lineRule="auto"/>
        <w:rPr>
          <w:sz w:val="24"/>
          <w:szCs w:val="24"/>
        </w:rPr>
      </w:pPr>
    </w:p>
    <w:p w14:paraId="4836B232" w14:textId="3F0CC614" w:rsidR="000B5D63" w:rsidRDefault="00622AA6" w:rsidP="00622AA6">
      <w:pPr>
        <w:pStyle w:val="Heading2"/>
      </w:pPr>
      <w:bookmarkStart w:id="43" w:name="_Toc141802293"/>
      <w:r>
        <w:t>Content warnings and notes</w:t>
      </w:r>
      <w:bookmarkEnd w:id="43"/>
    </w:p>
    <w:p w14:paraId="551FBE85" w14:textId="194D813A" w:rsidR="00622AA6" w:rsidRPr="004C151D" w:rsidRDefault="004C151D" w:rsidP="00B64CB0">
      <w:pPr>
        <w:spacing w:line="360" w:lineRule="auto"/>
        <w:rPr>
          <w:b/>
          <w:bCs/>
          <w:sz w:val="28"/>
          <w:szCs w:val="28"/>
          <w:u w:val="single"/>
        </w:rPr>
      </w:pPr>
      <w:r w:rsidRPr="004C151D">
        <w:rPr>
          <w:b/>
          <w:bCs/>
          <w:sz w:val="28"/>
          <w:szCs w:val="28"/>
          <w:u w:val="single"/>
        </w:rPr>
        <w:t>PLEASE NOTE THE FOLLOWING CONTAIN SPOILERS</w:t>
      </w:r>
    </w:p>
    <w:p w14:paraId="3DDCE1A3" w14:textId="64ECBBD9" w:rsidR="00622AA6" w:rsidRPr="00B64CB0" w:rsidRDefault="00666940" w:rsidP="00B64CB0">
      <w:pPr>
        <w:pStyle w:val="Heading3"/>
      </w:pPr>
      <w:bookmarkStart w:id="44" w:name="_Toc141802294"/>
      <w:r w:rsidRPr="00B64CB0">
        <w:t>Frequent coarse and derogatory language</w:t>
      </w:r>
      <w:bookmarkEnd w:id="44"/>
    </w:p>
    <w:p w14:paraId="5DC90494" w14:textId="77777777" w:rsidR="00622AA6" w:rsidRPr="00B64CB0" w:rsidRDefault="00622AA6" w:rsidP="00B64CB0">
      <w:pPr>
        <w:spacing w:line="360" w:lineRule="auto"/>
        <w:rPr>
          <w:sz w:val="24"/>
          <w:szCs w:val="24"/>
        </w:rPr>
      </w:pPr>
      <w:r w:rsidRPr="00B64CB0">
        <w:rPr>
          <w:sz w:val="24"/>
          <w:szCs w:val="24"/>
        </w:rPr>
        <w:t>The following coarse language is used frequently throughout the show:</w:t>
      </w:r>
    </w:p>
    <w:p w14:paraId="03C17DDB" w14:textId="77777777" w:rsidR="00622AA6" w:rsidRPr="00B64CB0" w:rsidRDefault="00622AA6" w:rsidP="00B64CB0">
      <w:pPr>
        <w:spacing w:line="360" w:lineRule="auto"/>
        <w:rPr>
          <w:sz w:val="24"/>
          <w:szCs w:val="24"/>
        </w:rPr>
      </w:pPr>
      <w:r w:rsidRPr="00B64CB0">
        <w:rPr>
          <w:sz w:val="24"/>
          <w:szCs w:val="24"/>
        </w:rPr>
        <w:t>· Fuck</w:t>
      </w:r>
    </w:p>
    <w:p w14:paraId="3105F71A" w14:textId="77777777" w:rsidR="00622AA6" w:rsidRPr="00B64CB0" w:rsidRDefault="00622AA6" w:rsidP="00B64CB0">
      <w:pPr>
        <w:spacing w:line="360" w:lineRule="auto"/>
        <w:rPr>
          <w:sz w:val="24"/>
          <w:szCs w:val="24"/>
        </w:rPr>
      </w:pPr>
      <w:r w:rsidRPr="00B64CB0">
        <w:rPr>
          <w:sz w:val="24"/>
          <w:szCs w:val="24"/>
        </w:rPr>
        <w:t>· Fucking</w:t>
      </w:r>
    </w:p>
    <w:p w14:paraId="4CE5714B" w14:textId="77777777" w:rsidR="00622AA6" w:rsidRPr="00B64CB0" w:rsidRDefault="00622AA6" w:rsidP="00B64CB0">
      <w:pPr>
        <w:spacing w:line="360" w:lineRule="auto"/>
        <w:rPr>
          <w:sz w:val="24"/>
          <w:szCs w:val="24"/>
        </w:rPr>
      </w:pPr>
      <w:r w:rsidRPr="00B64CB0">
        <w:rPr>
          <w:sz w:val="24"/>
          <w:szCs w:val="24"/>
        </w:rPr>
        <w:t>The following derogatory terms and coarse language is used on occasion throughout the show:</w:t>
      </w:r>
    </w:p>
    <w:p w14:paraId="193823B7" w14:textId="77777777" w:rsidR="00622AA6" w:rsidRPr="00B64CB0" w:rsidRDefault="00622AA6" w:rsidP="00B64CB0">
      <w:pPr>
        <w:spacing w:line="360" w:lineRule="auto"/>
        <w:rPr>
          <w:sz w:val="24"/>
          <w:szCs w:val="24"/>
        </w:rPr>
      </w:pPr>
      <w:r w:rsidRPr="00B64CB0">
        <w:rPr>
          <w:sz w:val="24"/>
          <w:szCs w:val="24"/>
        </w:rPr>
        <w:t xml:space="preserve">· </w:t>
      </w:r>
      <w:proofErr w:type="spellStart"/>
      <w:r w:rsidRPr="00B64CB0">
        <w:rPr>
          <w:sz w:val="24"/>
          <w:szCs w:val="24"/>
        </w:rPr>
        <w:t>Fugly</w:t>
      </w:r>
      <w:proofErr w:type="spellEnd"/>
    </w:p>
    <w:p w14:paraId="19BED250" w14:textId="77777777" w:rsidR="00622AA6" w:rsidRPr="00B64CB0" w:rsidRDefault="00622AA6" w:rsidP="00B64CB0">
      <w:pPr>
        <w:spacing w:line="360" w:lineRule="auto"/>
        <w:rPr>
          <w:sz w:val="24"/>
          <w:szCs w:val="24"/>
        </w:rPr>
      </w:pPr>
      <w:r w:rsidRPr="00B64CB0">
        <w:rPr>
          <w:sz w:val="24"/>
          <w:szCs w:val="24"/>
        </w:rPr>
        <w:t>· Faggot</w:t>
      </w:r>
    </w:p>
    <w:p w14:paraId="48970EB2" w14:textId="77777777" w:rsidR="00622AA6" w:rsidRPr="00B64CB0" w:rsidRDefault="00622AA6" w:rsidP="00B64CB0">
      <w:pPr>
        <w:spacing w:line="360" w:lineRule="auto"/>
        <w:rPr>
          <w:sz w:val="24"/>
          <w:szCs w:val="24"/>
        </w:rPr>
      </w:pPr>
      <w:r w:rsidRPr="00B64CB0">
        <w:rPr>
          <w:sz w:val="24"/>
          <w:szCs w:val="24"/>
        </w:rPr>
        <w:t xml:space="preserve">· Cocky </w:t>
      </w:r>
      <w:proofErr w:type="gramStart"/>
      <w:r w:rsidRPr="00B64CB0">
        <w:rPr>
          <w:sz w:val="24"/>
          <w:szCs w:val="24"/>
        </w:rPr>
        <w:t>bastard</w:t>
      </w:r>
      <w:proofErr w:type="gramEnd"/>
    </w:p>
    <w:p w14:paraId="661B8F04" w14:textId="77777777" w:rsidR="00622AA6" w:rsidRPr="00B64CB0" w:rsidRDefault="00622AA6" w:rsidP="00B64CB0">
      <w:pPr>
        <w:spacing w:line="360" w:lineRule="auto"/>
        <w:rPr>
          <w:sz w:val="24"/>
          <w:szCs w:val="24"/>
        </w:rPr>
      </w:pPr>
      <w:r w:rsidRPr="00B64CB0">
        <w:rPr>
          <w:sz w:val="24"/>
          <w:szCs w:val="24"/>
        </w:rPr>
        <w:t>· Bitch</w:t>
      </w:r>
    </w:p>
    <w:p w14:paraId="4A4A69D0" w14:textId="77777777" w:rsidR="00622AA6" w:rsidRPr="00B64CB0" w:rsidRDefault="00622AA6" w:rsidP="00B64CB0">
      <w:pPr>
        <w:spacing w:line="360" w:lineRule="auto"/>
        <w:rPr>
          <w:sz w:val="24"/>
          <w:szCs w:val="24"/>
        </w:rPr>
      </w:pPr>
      <w:r w:rsidRPr="00B64CB0">
        <w:rPr>
          <w:sz w:val="24"/>
          <w:szCs w:val="24"/>
        </w:rPr>
        <w:t>· Genetic alien</w:t>
      </w:r>
    </w:p>
    <w:p w14:paraId="23CA36D7" w14:textId="4BEF9027" w:rsidR="00622AA6" w:rsidRPr="00B64CB0" w:rsidRDefault="00622AA6" w:rsidP="00B64CB0">
      <w:pPr>
        <w:spacing w:line="360" w:lineRule="auto"/>
        <w:rPr>
          <w:sz w:val="24"/>
          <w:szCs w:val="24"/>
        </w:rPr>
      </w:pPr>
      <w:r w:rsidRPr="00B64CB0">
        <w:rPr>
          <w:sz w:val="24"/>
          <w:szCs w:val="24"/>
        </w:rPr>
        <w:t>· Inbred</w:t>
      </w:r>
    </w:p>
    <w:p w14:paraId="407A10C5" w14:textId="77777777" w:rsidR="00622AA6" w:rsidRPr="00B64CB0" w:rsidRDefault="00622AA6" w:rsidP="00B64CB0">
      <w:pPr>
        <w:spacing w:line="360" w:lineRule="auto"/>
        <w:rPr>
          <w:sz w:val="24"/>
          <w:szCs w:val="24"/>
        </w:rPr>
      </w:pPr>
    </w:p>
    <w:p w14:paraId="1FA6ADA0" w14:textId="0B09520C" w:rsidR="00622AA6" w:rsidRPr="00B64CB0" w:rsidRDefault="00666940" w:rsidP="00B64CB0">
      <w:pPr>
        <w:pStyle w:val="Heading3"/>
      </w:pPr>
      <w:bookmarkStart w:id="45" w:name="_Toc141802295"/>
      <w:r w:rsidRPr="00B64CB0">
        <w:t xml:space="preserve">Sexual </w:t>
      </w:r>
      <w:r w:rsidR="00B64CB0" w:rsidRPr="00B64CB0">
        <w:t>intimacy between consenting adults and partial nudity</w:t>
      </w:r>
      <w:bookmarkEnd w:id="45"/>
    </w:p>
    <w:p w14:paraId="585F8C98" w14:textId="77777777" w:rsidR="00622AA6" w:rsidRPr="00B64CB0" w:rsidRDefault="00622AA6" w:rsidP="00B64CB0">
      <w:pPr>
        <w:spacing w:line="360" w:lineRule="auto"/>
        <w:rPr>
          <w:sz w:val="24"/>
          <w:szCs w:val="24"/>
        </w:rPr>
      </w:pPr>
      <w:r w:rsidRPr="00B64CB0">
        <w:rPr>
          <w:sz w:val="24"/>
          <w:szCs w:val="24"/>
        </w:rPr>
        <w:t>There are multiple moments of explicit sexual intimacy between the characters of Sam and Doc.</w:t>
      </w:r>
    </w:p>
    <w:p w14:paraId="64A18945" w14:textId="77777777" w:rsidR="00622AA6" w:rsidRPr="00B64CB0" w:rsidRDefault="00622AA6" w:rsidP="00B64CB0">
      <w:pPr>
        <w:spacing w:line="360" w:lineRule="auto"/>
        <w:rPr>
          <w:sz w:val="24"/>
          <w:szCs w:val="24"/>
        </w:rPr>
      </w:pPr>
      <w:r w:rsidRPr="00B64CB0">
        <w:rPr>
          <w:sz w:val="24"/>
          <w:szCs w:val="24"/>
        </w:rPr>
        <w:t xml:space="preserve">These simulations include but are not limited </w:t>
      </w:r>
      <w:proofErr w:type="gramStart"/>
      <w:r w:rsidRPr="00B64CB0">
        <w:rPr>
          <w:sz w:val="24"/>
          <w:szCs w:val="24"/>
        </w:rPr>
        <w:t>to:</w:t>
      </w:r>
      <w:proofErr w:type="gramEnd"/>
      <w:r w:rsidRPr="00B64CB0">
        <w:rPr>
          <w:sz w:val="24"/>
          <w:szCs w:val="24"/>
        </w:rPr>
        <w:t xml:space="preserve"> kissing, caressing, peer masturbation and anal sex.</w:t>
      </w:r>
    </w:p>
    <w:p w14:paraId="241C050B" w14:textId="77777777" w:rsidR="00622AA6" w:rsidRPr="00B64CB0" w:rsidRDefault="00622AA6" w:rsidP="00B64CB0">
      <w:pPr>
        <w:spacing w:line="360" w:lineRule="auto"/>
        <w:rPr>
          <w:sz w:val="24"/>
          <w:szCs w:val="24"/>
        </w:rPr>
      </w:pPr>
      <w:r w:rsidRPr="00B64CB0">
        <w:rPr>
          <w:sz w:val="24"/>
          <w:szCs w:val="24"/>
        </w:rPr>
        <w:t>There is no full nudity on stage.</w:t>
      </w:r>
    </w:p>
    <w:p w14:paraId="61FA3CD4" w14:textId="77777777" w:rsidR="00622AA6" w:rsidRPr="00B64CB0" w:rsidRDefault="00622AA6" w:rsidP="00B64CB0">
      <w:pPr>
        <w:spacing w:line="360" w:lineRule="auto"/>
        <w:rPr>
          <w:sz w:val="24"/>
          <w:szCs w:val="24"/>
        </w:rPr>
      </w:pPr>
      <w:r w:rsidRPr="00B64CB0">
        <w:rPr>
          <w:sz w:val="24"/>
          <w:szCs w:val="24"/>
        </w:rPr>
        <w:t>There is a scene where the ghost of Sam kisses Doc. During the kiss, Sam’s body becomes a corpse</w:t>
      </w:r>
    </w:p>
    <w:p w14:paraId="57FC75F1" w14:textId="52AB3B4B" w:rsidR="00622AA6" w:rsidRPr="00B64CB0" w:rsidRDefault="00622AA6" w:rsidP="00B64CB0">
      <w:pPr>
        <w:spacing w:line="360" w:lineRule="auto"/>
        <w:rPr>
          <w:sz w:val="24"/>
          <w:szCs w:val="24"/>
        </w:rPr>
      </w:pPr>
      <w:r w:rsidRPr="00B64CB0">
        <w:rPr>
          <w:sz w:val="24"/>
          <w:szCs w:val="24"/>
        </w:rPr>
        <w:lastRenderedPageBreak/>
        <w:t>again.</w:t>
      </w:r>
    </w:p>
    <w:p w14:paraId="0E0E8065" w14:textId="77777777" w:rsidR="00622AA6" w:rsidRPr="00B64CB0" w:rsidRDefault="00622AA6" w:rsidP="00B64CB0">
      <w:pPr>
        <w:spacing w:line="360" w:lineRule="auto"/>
        <w:rPr>
          <w:sz w:val="24"/>
          <w:szCs w:val="24"/>
        </w:rPr>
      </w:pPr>
    </w:p>
    <w:p w14:paraId="0B459218" w14:textId="684E0273" w:rsidR="00622AA6" w:rsidRPr="00B64CB0" w:rsidRDefault="00B64CB0" w:rsidP="00B64CB0">
      <w:pPr>
        <w:pStyle w:val="Heading3"/>
      </w:pPr>
      <w:bookmarkStart w:id="46" w:name="_Toc141802296"/>
      <w:r w:rsidRPr="00B64CB0">
        <w:t xml:space="preserve">Frequent discussion of disability, chronic </w:t>
      </w:r>
      <w:proofErr w:type="gramStart"/>
      <w:r w:rsidRPr="00B64CB0">
        <w:t>pain</w:t>
      </w:r>
      <w:proofErr w:type="gramEnd"/>
      <w:r w:rsidRPr="00B64CB0">
        <w:t xml:space="preserve"> and chronic illness</w:t>
      </w:r>
      <w:bookmarkEnd w:id="46"/>
    </w:p>
    <w:p w14:paraId="070259A5" w14:textId="77777777" w:rsidR="00622AA6" w:rsidRPr="00B64CB0" w:rsidRDefault="00622AA6" w:rsidP="00B64CB0">
      <w:pPr>
        <w:spacing w:line="360" w:lineRule="auto"/>
        <w:rPr>
          <w:sz w:val="24"/>
          <w:szCs w:val="24"/>
        </w:rPr>
      </w:pPr>
      <w:r w:rsidRPr="00B64CB0">
        <w:rPr>
          <w:sz w:val="24"/>
          <w:szCs w:val="24"/>
        </w:rPr>
        <w:t>The story is set at a fictional conference for rare diseases. The audience meets the character of Sam,</w:t>
      </w:r>
    </w:p>
    <w:p w14:paraId="0035C7E4" w14:textId="77777777" w:rsidR="00622AA6" w:rsidRPr="00B64CB0" w:rsidRDefault="00622AA6" w:rsidP="00B64CB0">
      <w:pPr>
        <w:spacing w:line="360" w:lineRule="auto"/>
        <w:rPr>
          <w:sz w:val="24"/>
          <w:szCs w:val="24"/>
        </w:rPr>
      </w:pPr>
      <w:r w:rsidRPr="00B64CB0">
        <w:rPr>
          <w:sz w:val="24"/>
          <w:szCs w:val="24"/>
        </w:rPr>
        <w:t>who has compound heterozygous titin myopathy type 2a. The audience also follows the story of Evie</w:t>
      </w:r>
    </w:p>
    <w:p w14:paraId="2A422B1B" w14:textId="77777777" w:rsidR="00622AA6" w:rsidRPr="00B64CB0" w:rsidRDefault="00622AA6" w:rsidP="00B64CB0">
      <w:pPr>
        <w:spacing w:line="360" w:lineRule="auto"/>
        <w:rPr>
          <w:sz w:val="24"/>
          <w:szCs w:val="24"/>
        </w:rPr>
      </w:pPr>
      <w:r w:rsidRPr="00B64CB0">
        <w:rPr>
          <w:sz w:val="24"/>
          <w:szCs w:val="24"/>
        </w:rPr>
        <w:t>who has Rheumatoid Arthritis and ADHD. Consequently, there is frequent discussion surrounding</w:t>
      </w:r>
    </w:p>
    <w:p w14:paraId="477C63E8" w14:textId="77777777" w:rsidR="00622AA6" w:rsidRPr="00B64CB0" w:rsidRDefault="00622AA6" w:rsidP="00B64CB0">
      <w:pPr>
        <w:spacing w:line="360" w:lineRule="auto"/>
        <w:rPr>
          <w:sz w:val="24"/>
          <w:szCs w:val="24"/>
        </w:rPr>
      </w:pPr>
      <w:r w:rsidRPr="00B64CB0">
        <w:rPr>
          <w:sz w:val="24"/>
          <w:szCs w:val="24"/>
        </w:rPr>
        <w:t>both Sam and Evie’s specific disabilities, as well as disability in general – including but not limited to</w:t>
      </w:r>
    </w:p>
    <w:p w14:paraId="0A118CE2" w14:textId="77777777" w:rsidR="00622AA6" w:rsidRPr="00B64CB0" w:rsidRDefault="00622AA6" w:rsidP="00B64CB0">
      <w:pPr>
        <w:spacing w:line="360" w:lineRule="auto"/>
        <w:rPr>
          <w:sz w:val="24"/>
          <w:szCs w:val="24"/>
        </w:rPr>
      </w:pPr>
      <w:r w:rsidRPr="00B64CB0">
        <w:rPr>
          <w:sz w:val="24"/>
          <w:szCs w:val="24"/>
        </w:rPr>
        <w:t>treatments and medical trials, the medicalization and pathologizing of disabled people,</w:t>
      </w:r>
    </w:p>
    <w:p w14:paraId="5E566628" w14:textId="77777777" w:rsidR="00622AA6" w:rsidRPr="00B64CB0" w:rsidRDefault="00622AA6" w:rsidP="00B64CB0">
      <w:pPr>
        <w:spacing w:line="360" w:lineRule="auto"/>
        <w:rPr>
          <w:sz w:val="24"/>
          <w:szCs w:val="24"/>
        </w:rPr>
      </w:pPr>
      <w:r w:rsidRPr="00B64CB0">
        <w:rPr>
          <w:sz w:val="24"/>
          <w:szCs w:val="24"/>
        </w:rPr>
        <w:t>infantilization and paternalism within the medical system, the desexualizing of disabled bodies, and</w:t>
      </w:r>
    </w:p>
    <w:p w14:paraId="339A053E" w14:textId="77777777" w:rsidR="00622AA6" w:rsidRPr="00B64CB0" w:rsidRDefault="00622AA6" w:rsidP="00B64CB0">
      <w:pPr>
        <w:spacing w:line="360" w:lineRule="auto"/>
        <w:rPr>
          <w:sz w:val="24"/>
          <w:szCs w:val="24"/>
        </w:rPr>
      </w:pPr>
      <w:r w:rsidRPr="00B64CB0">
        <w:rPr>
          <w:sz w:val="24"/>
          <w:szCs w:val="24"/>
        </w:rPr>
        <w:t>the monetization and exploitation of disability and chronic illness in the medical industry.</w:t>
      </w:r>
    </w:p>
    <w:p w14:paraId="53BCA275" w14:textId="77777777" w:rsidR="00622AA6" w:rsidRPr="00B64CB0" w:rsidRDefault="00622AA6" w:rsidP="00B64CB0">
      <w:pPr>
        <w:pStyle w:val="Heading3"/>
      </w:pPr>
    </w:p>
    <w:p w14:paraId="36C7E6E7" w14:textId="19729E02" w:rsidR="00622AA6" w:rsidRPr="00B64CB0" w:rsidRDefault="00B64CB0" w:rsidP="00B64CB0">
      <w:pPr>
        <w:pStyle w:val="Heading3"/>
      </w:pPr>
      <w:bookmarkStart w:id="47" w:name="_Toc141802297"/>
      <w:r w:rsidRPr="00B64CB0">
        <w:t>Frequent depictions of ableism</w:t>
      </w:r>
      <w:bookmarkEnd w:id="47"/>
    </w:p>
    <w:p w14:paraId="2DF1FB6B" w14:textId="77777777" w:rsidR="00622AA6" w:rsidRPr="00B64CB0" w:rsidRDefault="00622AA6" w:rsidP="00B64CB0">
      <w:pPr>
        <w:spacing w:line="360" w:lineRule="auto"/>
        <w:rPr>
          <w:sz w:val="24"/>
          <w:szCs w:val="24"/>
        </w:rPr>
      </w:pPr>
      <w:r w:rsidRPr="00B64CB0">
        <w:rPr>
          <w:sz w:val="24"/>
          <w:szCs w:val="24"/>
        </w:rPr>
        <w:t>There are frequent depictions of ableism within the text. This include but are not limited to:</w:t>
      </w:r>
    </w:p>
    <w:p w14:paraId="374706FF" w14:textId="77777777" w:rsidR="00622AA6" w:rsidRPr="00B64CB0" w:rsidRDefault="00622AA6" w:rsidP="00B64CB0">
      <w:pPr>
        <w:spacing w:line="360" w:lineRule="auto"/>
        <w:rPr>
          <w:sz w:val="24"/>
          <w:szCs w:val="24"/>
        </w:rPr>
      </w:pPr>
      <w:r w:rsidRPr="00B64CB0">
        <w:rPr>
          <w:sz w:val="24"/>
          <w:szCs w:val="24"/>
        </w:rPr>
        <w:t>- Disabled people being reduced to their medical diagnoses</w:t>
      </w:r>
    </w:p>
    <w:p w14:paraId="3AE43749" w14:textId="77777777" w:rsidR="00622AA6" w:rsidRPr="00B64CB0" w:rsidRDefault="00622AA6" w:rsidP="00B64CB0">
      <w:pPr>
        <w:spacing w:line="360" w:lineRule="auto"/>
        <w:rPr>
          <w:sz w:val="24"/>
          <w:szCs w:val="24"/>
        </w:rPr>
      </w:pPr>
      <w:r w:rsidRPr="00B64CB0">
        <w:rPr>
          <w:sz w:val="24"/>
          <w:szCs w:val="24"/>
        </w:rPr>
        <w:t>- Non-disabled characters telling disabled characters how they should feel, what decisions to</w:t>
      </w:r>
    </w:p>
    <w:p w14:paraId="6029AC68" w14:textId="77777777" w:rsidR="00622AA6" w:rsidRPr="00B64CB0" w:rsidRDefault="00622AA6" w:rsidP="00B64CB0">
      <w:pPr>
        <w:spacing w:line="360" w:lineRule="auto"/>
        <w:rPr>
          <w:sz w:val="24"/>
          <w:szCs w:val="24"/>
        </w:rPr>
      </w:pPr>
      <w:r w:rsidRPr="00B64CB0">
        <w:rPr>
          <w:sz w:val="24"/>
          <w:szCs w:val="24"/>
        </w:rPr>
        <w:t>make and what they should do with their bodies.</w:t>
      </w:r>
    </w:p>
    <w:p w14:paraId="39C7F729" w14:textId="77777777" w:rsidR="00622AA6" w:rsidRPr="00B64CB0" w:rsidRDefault="00622AA6" w:rsidP="00B64CB0">
      <w:pPr>
        <w:spacing w:line="360" w:lineRule="auto"/>
        <w:rPr>
          <w:sz w:val="24"/>
          <w:szCs w:val="24"/>
        </w:rPr>
      </w:pPr>
      <w:r w:rsidRPr="00B64CB0">
        <w:rPr>
          <w:sz w:val="24"/>
          <w:szCs w:val="24"/>
        </w:rPr>
        <w:t>- Denial of personal agency, particularly as it relates to disabled women</w:t>
      </w:r>
    </w:p>
    <w:p w14:paraId="4761B084" w14:textId="77777777" w:rsidR="00622AA6" w:rsidRPr="00B64CB0" w:rsidRDefault="00622AA6" w:rsidP="00B64CB0">
      <w:pPr>
        <w:spacing w:line="360" w:lineRule="auto"/>
        <w:rPr>
          <w:sz w:val="24"/>
          <w:szCs w:val="24"/>
        </w:rPr>
      </w:pPr>
      <w:r w:rsidRPr="00B64CB0">
        <w:rPr>
          <w:sz w:val="24"/>
          <w:szCs w:val="24"/>
        </w:rPr>
        <w:t>- Infantilization and paternalism within the medical system and broader society</w:t>
      </w:r>
    </w:p>
    <w:p w14:paraId="09BDA2E1" w14:textId="77777777" w:rsidR="00622AA6" w:rsidRPr="00B64CB0" w:rsidRDefault="00622AA6" w:rsidP="00B64CB0">
      <w:pPr>
        <w:spacing w:line="360" w:lineRule="auto"/>
        <w:rPr>
          <w:sz w:val="24"/>
          <w:szCs w:val="24"/>
        </w:rPr>
      </w:pPr>
      <w:r w:rsidRPr="00B64CB0">
        <w:rPr>
          <w:sz w:val="24"/>
          <w:szCs w:val="24"/>
        </w:rPr>
        <w:t>- The desexualizing of disabled people</w:t>
      </w:r>
    </w:p>
    <w:p w14:paraId="4B1E4CEE" w14:textId="77777777" w:rsidR="00622AA6" w:rsidRPr="00B64CB0" w:rsidRDefault="00622AA6" w:rsidP="00B64CB0">
      <w:pPr>
        <w:spacing w:line="360" w:lineRule="auto"/>
        <w:rPr>
          <w:sz w:val="24"/>
          <w:szCs w:val="24"/>
        </w:rPr>
      </w:pPr>
      <w:r w:rsidRPr="00B64CB0">
        <w:rPr>
          <w:sz w:val="24"/>
          <w:szCs w:val="24"/>
        </w:rPr>
        <w:t>- Monetization and exploitation of disability and chronic illness.</w:t>
      </w:r>
    </w:p>
    <w:p w14:paraId="647A3354" w14:textId="77777777" w:rsidR="00622AA6" w:rsidRPr="00B64CB0" w:rsidRDefault="00622AA6" w:rsidP="00B64CB0">
      <w:pPr>
        <w:spacing w:line="360" w:lineRule="auto"/>
        <w:rPr>
          <w:sz w:val="24"/>
          <w:szCs w:val="24"/>
        </w:rPr>
      </w:pPr>
      <w:r w:rsidRPr="00B64CB0">
        <w:rPr>
          <w:sz w:val="24"/>
          <w:szCs w:val="24"/>
        </w:rPr>
        <w:t>- Abuse of power dynamics by non-disabled characters in positions of authority.</w:t>
      </w:r>
    </w:p>
    <w:p w14:paraId="67E0D28F" w14:textId="2FDDE2B2" w:rsidR="00622AA6" w:rsidRPr="00B64CB0" w:rsidRDefault="00622AA6" w:rsidP="00B64CB0">
      <w:pPr>
        <w:spacing w:line="360" w:lineRule="auto"/>
        <w:rPr>
          <w:sz w:val="24"/>
          <w:szCs w:val="24"/>
        </w:rPr>
      </w:pPr>
      <w:r w:rsidRPr="00B64CB0">
        <w:rPr>
          <w:sz w:val="24"/>
          <w:szCs w:val="24"/>
        </w:rPr>
        <w:t>- Pity and the victimization of disabled people</w:t>
      </w:r>
    </w:p>
    <w:p w14:paraId="36FA989C" w14:textId="77777777" w:rsidR="00622AA6" w:rsidRPr="00B64CB0" w:rsidRDefault="00622AA6" w:rsidP="00B64CB0">
      <w:pPr>
        <w:spacing w:line="360" w:lineRule="auto"/>
        <w:rPr>
          <w:sz w:val="24"/>
          <w:szCs w:val="24"/>
        </w:rPr>
      </w:pPr>
      <w:r w:rsidRPr="00B64CB0">
        <w:rPr>
          <w:sz w:val="24"/>
          <w:szCs w:val="24"/>
        </w:rPr>
        <w:t>- Charity and non-disabled heroism</w:t>
      </w:r>
    </w:p>
    <w:p w14:paraId="46BD5849" w14:textId="77777777" w:rsidR="00622AA6" w:rsidRPr="00B64CB0" w:rsidRDefault="00622AA6" w:rsidP="00B64CB0">
      <w:pPr>
        <w:spacing w:line="360" w:lineRule="auto"/>
        <w:rPr>
          <w:sz w:val="24"/>
          <w:szCs w:val="24"/>
        </w:rPr>
      </w:pPr>
      <w:r w:rsidRPr="00B64CB0">
        <w:rPr>
          <w:sz w:val="24"/>
          <w:szCs w:val="24"/>
        </w:rPr>
        <w:t>- Multiple discussions about medical conditions being named after the non-disabled doctors</w:t>
      </w:r>
    </w:p>
    <w:p w14:paraId="68F0CA86" w14:textId="77777777" w:rsidR="00622AA6" w:rsidRPr="00B64CB0" w:rsidRDefault="00622AA6" w:rsidP="00B64CB0">
      <w:pPr>
        <w:spacing w:line="360" w:lineRule="auto"/>
        <w:rPr>
          <w:sz w:val="24"/>
          <w:szCs w:val="24"/>
        </w:rPr>
      </w:pPr>
      <w:r w:rsidRPr="00B64CB0">
        <w:rPr>
          <w:sz w:val="24"/>
          <w:szCs w:val="24"/>
        </w:rPr>
        <w:t>who researched them, instead of the disabled people who experience them.</w:t>
      </w:r>
    </w:p>
    <w:p w14:paraId="789666FE" w14:textId="77777777" w:rsidR="00622AA6" w:rsidRPr="00B64CB0" w:rsidRDefault="00622AA6" w:rsidP="00B64CB0">
      <w:pPr>
        <w:spacing w:line="360" w:lineRule="auto"/>
        <w:rPr>
          <w:sz w:val="24"/>
          <w:szCs w:val="24"/>
        </w:rPr>
      </w:pPr>
      <w:r w:rsidRPr="00B64CB0">
        <w:rPr>
          <w:sz w:val="24"/>
          <w:szCs w:val="24"/>
        </w:rPr>
        <w:t>- Devaluation of the lived experience of disabled people</w:t>
      </w:r>
    </w:p>
    <w:p w14:paraId="5822B09D" w14:textId="77777777" w:rsidR="00622AA6" w:rsidRPr="00B64CB0" w:rsidRDefault="00622AA6" w:rsidP="00B64CB0">
      <w:pPr>
        <w:pStyle w:val="Heading3"/>
      </w:pPr>
    </w:p>
    <w:p w14:paraId="3CFA2931" w14:textId="1EE4CFE2" w:rsidR="00622AA6" w:rsidRPr="00B64CB0" w:rsidRDefault="00B64CB0" w:rsidP="00B64CB0">
      <w:pPr>
        <w:pStyle w:val="Heading3"/>
      </w:pPr>
      <w:bookmarkStart w:id="48" w:name="_Toc141802298"/>
      <w:r w:rsidRPr="00B64CB0">
        <w:t xml:space="preserve">Frequent depictions of medial and hospital imagery, </w:t>
      </w:r>
      <w:proofErr w:type="gramStart"/>
      <w:r w:rsidRPr="00B64CB0">
        <w:t>devices</w:t>
      </w:r>
      <w:proofErr w:type="gramEnd"/>
      <w:r w:rsidRPr="00B64CB0">
        <w:t xml:space="preserve"> and treatments</w:t>
      </w:r>
      <w:bookmarkEnd w:id="48"/>
    </w:p>
    <w:p w14:paraId="640B0DA6" w14:textId="77777777" w:rsidR="00622AA6" w:rsidRPr="00B64CB0" w:rsidRDefault="00622AA6" w:rsidP="00B64CB0">
      <w:pPr>
        <w:spacing w:line="360" w:lineRule="auto"/>
        <w:rPr>
          <w:sz w:val="24"/>
          <w:szCs w:val="24"/>
        </w:rPr>
      </w:pPr>
      <w:r w:rsidRPr="00B64CB0">
        <w:rPr>
          <w:sz w:val="24"/>
          <w:szCs w:val="24"/>
        </w:rPr>
        <w:t>Including but not limited to:</w:t>
      </w:r>
    </w:p>
    <w:p w14:paraId="171772C6" w14:textId="77777777" w:rsidR="00622AA6" w:rsidRPr="00B64CB0" w:rsidRDefault="00622AA6" w:rsidP="00B64CB0">
      <w:pPr>
        <w:spacing w:line="360" w:lineRule="auto"/>
        <w:rPr>
          <w:sz w:val="24"/>
          <w:szCs w:val="24"/>
        </w:rPr>
      </w:pPr>
      <w:r w:rsidRPr="00B64CB0">
        <w:rPr>
          <w:sz w:val="24"/>
          <w:szCs w:val="24"/>
        </w:rPr>
        <w:t>- Syringes</w:t>
      </w:r>
    </w:p>
    <w:p w14:paraId="799AC4C2" w14:textId="77777777" w:rsidR="00622AA6" w:rsidRPr="00B64CB0" w:rsidRDefault="00622AA6" w:rsidP="00B64CB0">
      <w:pPr>
        <w:spacing w:line="360" w:lineRule="auto"/>
        <w:rPr>
          <w:sz w:val="24"/>
          <w:szCs w:val="24"/>
        </w:rPr>
      </w:pPr>
      <w:r w:rsidRPr="00B64CB0">
        <w:rPr>
          <w:sz w:val="24"/>
          <w:szCs w:val="24"/>
        </w:rPr>
        <w:t>- Stock video of healthy children depicting sick children</w:t>
      </w:r>
    </w:p>
    <w:p w14:paraId="417B3479" w14:textId="77777777" w:rsidR="00622AA6" w:rsidRPr="00B64CB0" w:rsidRDefault="00622AA6" w:rsidP="00B64CB0">
      <w:pPr>
        <w:spacing w:line="360" w:lineRule="auto"/>
        <w:rPr>
          <w:sz w:val="24"/>
          <w:szCs w:val="24"/>
        </w:rPr>
      </w:pPr>
      <w:r w:rsidRPr="00B64CB0">
        <w:rPr>
          <w:sz w:val="24"/>
          <w:szCs w:val="24"/>
        </w:rPr>
        <w:t>- Microscopic images of internal tissue</w:t>
      </w:r>
    </w:p>
    <w:p w14:paraId="2E98D24F" w14:textId="77777777" w:rsidR="00622AA6" w:rsidRPr="00B64CB0" w:rsidRDefault="00622AA6" w:rsidP="00B64CB0">
      <w:pPr>
        <w:spacing w:line="360" w:lineRule="auto"/>
        <w:rPr>
          <w:sz w:val="24"/>
          <w:szCs w:val="24"/>
        </w:rPr>
      </w:pPr>
      <w:r w:rsidRPr="00B64CB0">
        <w:rPr>
          <w:sz w:val="24"/>
          <w:szCs w:val="24"/>
        </w:rPr>
        <w:t>- Pills and other medications</w:t>
      </w:r>
    </w:p>
    <w:p w14:paraId="7F74F4A7" w14:textId="77777777" w:rsidR="00622AA6" w:rsidRPr="00B64CB0" w:rsidRDefault="00622AA6" w:rsidP="00B64CB0">
      <w:pPr>
        <w:pStyle w:val="Heading3"/>
      </w:pPr>
    </w:p>
    <w:p w14:paraId="37C8FE10" w14:textId="1C94B192" w:rsidR="00622AA6" w:rsidRPr="00B64CB0" w:rsidRDefault="00B64CB0" w:rsidP="00B64CB0">
      <w:pPr>
        <w:pStyle w:val="Heading3"/>
      </w:pPr>
      <w:bookmarkStart w:id="49" w:name="_Toc141802299"/>
      <w:r w:rsidRPr="00B64CB0">
        <w:t>Discussion of grooming and medical consent</w:t>
      </w:r>
      <w:bookmarkEnd w:id="49"/>
    </w:p>
    <w:p w14:paraId="34C76BBA" w14:textId="77777777" w:rsidR="00622AA6" w:rsidRPr="00B64CB0" w:rsidRDefault="00622AA6" w:rsidP="00B64CB0">
      <w:pPr>
        <w:spacing w:line="360" w:lineRule="auto"/>
        <w:rPr>
          <w:sz w:val="24"/>
          <w:szCs w:val="24"/>
        </w:rPr>
      </w:pPr>
      <w:r w:rsidRPr="00B64CB0">
        <w:rPr>
          <w:sz w:val="24"/>
          <w:szCs w:val="24"/>
        </w:rPr>
        <w:t>After having sexual relations, the characters of Sam and Doc have a detailed discussion about</w:t>
      </w:r>
    </w:p>
    <w:p w14:paraId="617C9616" w14:textId="77777777" w:rsidR="00622AA6" w:rsidRPr="00B64CB0" w:rsidRDefault="00622AA6" w:rsidP="00B64CB0">
      <w:pPr>
        <w:spacing w:line="360" w:lineRule="auto"/>
        <w:rPr>
          <w:sz w:val="24"/>
          <w:szCs w:val="24"/>
        </w:rPr>
      </w:pPr>
      <w:r w:rsidRPr="00B64CB0">
        <w:rPr>
          <w:sz w:val="24"/>
          <w:szCs w:val="24"/>
        </w:rPr>
        <w:t xml:space="preserve">whether Doc groomed Sam, and the ethics, blurred </w:t>
      </w:r>
      <w:proofErr w:type="gramStart"/>
      <w:r w:rsidRPr="00B64CB0">
        <w:rPr>
          <w:sz w:val="24"/>
          <w:szCs w:val="24"/>
        </w:rPr>
        <w:t>lines</w:t>
      </w:r>
      <w:proofErr w:type="gramEnd"/>
      <w:r w:rsidRPr="00B64CB0">
        <w:rPr>
          <w:sz w:val="24"/>
          <w:szCs w:val="24"/>
        </w:rPr>
        <w:t xml:space="preserve"> and nuances of medical consent.</w:t>
      </w:r>
    </w:p>
    <w:p w14:paraId="12616FA1" w14:textId="77777777" w:rsidR="00622AA6" w:rsidRPr="00B64CB0" w:rsidRDefault="00622AA6" w:rsidP="00B64CB0">
      <w:pPr>
        <w:pStyle w:val="Heading3"/>
      </w:pPr>
    </w:p>
    <w:p w14:paraId="0396A9D4" w14:textId="4786C42D" w:rsidR="00622AA6" w:rsidRPr="00B64CB0" w:rsidRDefault="00B64CB0" w:rsidP="00B64CB0">
      <w:pPr>
        <w:pStyle w:val="Heading3"/>
      </w:pPr>
      <w:bookmarkStart w:id="50" w:name="_Toc141802300"/>
      <w:r w:rsidRPr="00B64CB0">
        <w:t>References to death, dying and mortality</w:t>
      </w:r>
      <w:bookmarkEnd w:id="50"/>
    </w:p>
    <w:p w14:paraId="45FDE9B4" w14:textId="77777777" w:rsidR="00622AA6" w:rsidRPr="00B64CB0" w:rsidRDefault="00622AA6" w:rsidP="00B64CB0">
      <w:pPr>
        <w:spacing w:line="360" w:lineRule="auto"/>
        <w:rPr>
          <w:sz w:val="24"/>
          <w:szCs w:val="24"/>
        </w:rPr>
      </w:pPr>
      <w:r w:rsidRPr="00B64CB0">
        <w:rPr>
          <w:sz w:val="24"/>
          <w:szCs w:val="24"/>
        </w:rPr>
        <w:t>Throughout the show, there are multiple references to death, dying and mortality.</w:t>
      </w:r>
    </w:p>
    <w:p w14:paraId="38FB875E" w14:textId="77777777" w:rsidR="00622AA6" w:rsidRPr="00B64CB0" w:rsidRDefault="00622AA6" w:rsidP="00B64CB0">
      <w:pPr>
        <w:spacing w:line="360" w:lineRule="auto"/>
        <w:rPr>
          <w:sz w:val="24"/>
          <w:szCs w:val="24"/>
        </w:rPr>
      </w:pPr>
      <w:r w:rsidRPr="00B64CB0">
        <w:rPr>
          <w:sz w:val="24"/>
          <w:szCs w:val="24"/>
        </w:rPr>
        <w:t>In a light-hearted manner, the character of Sam references multiple occurrences of nearly dying as a</w:t>
      </w:r>
    </w:p>
    <w:p w14:paraId="2484E6FC" w14:textId="77777777" w:rsidR="00622AA6" w:rsidRPr="00B64CB0" w:rsidRDefault="00622AA6" w:rsidP="00B64CB0">
      <w:pPr>
        <w:spacing w:line="360" w:lineRule="auto"/>
        <w:rPr>
          <w:sz w:val="24"/>
          <w:szCs w:val="24"/>
        </w:rPr>
      </w:pPr>
      <w:r w:rsidRPr="00B64CB0">
        <w:rPr>
          <w:sz w:val="24"/>
          <w:szCs w:val="24"/>
        </w:rPr>
        <w:t>child.</w:t>
      </w:r>
    </w:p>
    <w:p w14:paraId="199E101D" w14:textId="77777777" w:rsidR="00622AA6" w:rsidRPr="00B64CB0" w:rsidRDefault="00622AA6" w:rsidP="00B64CB0">
      <w:pPr>
        <w:spacing w:line="360" w:lineRule="auto"/>
        <w:rPr>
          <w:sz w:val="24"/>
          <w:szCs w:val="24"/>
        </w:rPr>
      </w:pPr>
      <w:r w:rsidRPr="00B64CB0">
        <w:rPr>
          <w:sz w:val="24"/>
          <w:szCs w:val="24"/>
        </w:rPr>
        <w:t>There multiple conversations surrounding mortality, and what it means to truly live.</w:t>
      </w:r>
    </w:p>
    <w:p w14:paraId="1DB0BF65" w14:textId="77777777" w:rsidR="00622AA6" w:rsidRPr="00B64CB0" w:rsidRDefault="00622AA6" w:rsidP="00B64CB0">
      <w:pPr>
        <w:pStyle w:val="Heading3"/>
      </w:pPr>
    </w:p>
    <w:p w14:paraId="5FDCF5B6" w14:textId="7BA3EB9D" w:rsidR="00622AA6" w:rsidRPr="00B64CB0" w:rsidRDefault="00B64CB0" w:rsidP="00B64CB0">
      <w:pPr>
        <w:pStyle w:val="Heading3"/>
      </w:pPr>
      <w:bookmarkStart w:id="51" w:name="_Toc141802301"/>
      <w:r w:rsidRPr="00B64CB0">
        <w:t>References to sexual assault</w:t>
      </w:r>
      <w:bookmarkEnd w:id="51"/>
    </w:p>
    <w:p w14:paraId="3ACB2467" w14:textId="77777777" w:rsidR="00622AA6" w:rsidRPr="00B64CB0" w:rsidRDefault="00622AA6" w:rsidP="00B64CB0">
      <w:pPr>
        <w:spacing w:line="360" w:lineRule="auto"/>
        <w:rPr>
          <w:sz w:val="24"/>
          <w:szCs w:val="24"/>
        </w:rPr>
      </w:pPr>
      <w:r w:rsidRPr="00B64CB0">
        <w:rPr>
          <w:sz w:val="24"/>
          <w:szCs w:val="24"/>
        </w:rPr>
        <w:t>There is a plotline in the play where Doc is investigating a series of sexual assaults committed by a</w:t>
      </w:r>
    </w:p>
    <w:p w14:paraId="1E4062BB" w14:textId="77777777" w:rsidR="00622AA6" w:rsidRPr="00B64CB0" w:rsidRDefault="00622AA6" w:rsidP="00B64CB0">
      <w:pPr>
        <w:spacing w:line="360" w:lineRule="auto"/>
        <w:rPr>
          <w:sz w:val="24"/>
          <w:szCs w:val="24"/>
        </w:rPr>
      </w:pPr>
      <w:r w:rsidRPr="00B64CB0">
        <w:rPr>
          <w:sz w:val="24"/>
          <w:szCs w:val="24"/>
        </w:rPr>
        <w:t>doctor who attempted to pass them as medical examinations, specifically an examination of the</w:t>
      </w:r>
    </w:p>
    <w:p w14:paraId="27185536" w14:textId="77777777" w:rsidR="00622AA6" w:rsidRPr="00B64CB0" w:rsidRDefault="00622AA6" w:rsidP="00B64CB0">
      <w:pPr>
        <w:spacing w:line="360" w:lineRule="auto"/>
        <w:rPr>
          <w:sz w:val="24"/>
          <w:szCs w:val="24"/>
        </w:rPr>
      </w:pPr>
      <w:r w:rsidRPr="00B64CB0">
        <w:rPr>
          <w:sz w:val="24"/>
          <w:szCs w:val="24"/>
        </w:rPr>
        <w:t xml:space="preserve">lymph nodes, to his patients. The fictional medical corporation in the piece, </w:t>
      </w:r>
      <w:proofErr w:type="spellStart"/>
      <w:r w:rsidRPr="00B64CB0">
        <w:rPr>
          <w:sz w:val="24"/>
          <w:szCs w:val="24"/>
        </w:rPr>
        <w:t>Geneuris</w:t>
      </w:r>
      <w:proofErr w:type="spellEnd"/>
      <w:r w:rsidRPr="00B64CB0">
        <w:rPr>
          <w:sz w:val="24"/>
          <w:szCs w:val="24"/>
        </w:rPr>
        <w:t>, covers the</w:t>
      </w:r>
    </w:p>
    <w:p w14:paraId="6B89B1B6" w14:textId="77777777" w:rsidR="00622AA6" w:rsidRPr="00B64CB0" w:rsidRDefault="00622AA6" w:rsidP="00B64CB0">
      <w:pPr>
        <w:spacing w:line="360" w:lineRule="auto"/>
        <w:rPr>
          <w:sz w:val="24"/>
          <w:szCs w:val="24"/>
        </w:rPr>
      </w:pPr>
      <w:r w:rsidRPr="00B64CB0">
        <w:rPr>
          <w:sz w:val="24"/>
          <w:szCs w:val="24"/>
        </w:rPr>
        <w:t>assaults up. The perpetrator is not a character we see on stage and no sexual assault is depicted on</w:t>
      </w:r>
    </w:p>
    <w:p w14:paraId="15836998" w14:textId="79BC94F4" w:rsidR="00622AA6" w:rsidRPr="00B64CB0" w:rsidRDefault="00622AA6" w:rsidP="00B64CB0">
      <w:pPr>
        <w:spacing w:line="360" w:lineRule="auto"/>
        <w:rPr>
          <w:sz w:val="24"/>
          <w:szCs w:val="24"/>
        </w:rPr>
      </w:pPr>
      <w:r w:rsidRPr="00B64CB0">
        <w:rPr>
          <w:sz w:val="24"/>
          <w:szCs w:val="24"/>
        </w:rPr>
        <w:t>stage.</w:t>
      </w:r>
    </w:p>
    <w:p w14:paraId="6785ACB5" w14:textId="77777777" w:rsidR="00622AA6" w:rsidRPr="00B64CB0" w:rsidRDefault="00622AA6" w:rsidP="00B64CB0">
      <w:pPr>
        <w:pStyle w:val="Heading3"/>
      </w:pPr>
    </w:p>
    <w:p w14:paraId="6D76B725" w14:textId="2F2B5643" w:rsidR="00622AA6" w:rsidRPr="00B64CB0" w:rsidRDefault="00B64CB0" w:rsidP="00B64CB0">
      <w:pPr>
        <w:pStyle w:val="Heading3"/>
      </w:pPr>
      <w:bookmarkStart w:id="52" w:name="_Toc141802302"/>
      <w:r w:rsidRPr="00B64CB0">
        <w:t>Depictions of alcohol consumption</w:t>
      </w:r>
      <w:bookmarkEnd w:id="52"/>
    </w:p>
    <w:p w14:paraId="7E5CF8DA" w14:textId="77777777" w:rsidR="00622AA6" w:rsidRPr="00B64CB0" w:rsidRDefault="00622AA6" w:rsidP="00B64CB0">
      <w:pPr>
        <w:spacing w:line="360" w:lineRule="auto"/>
        <w:rPr>
          <w:sz w:val="24"/>
          <w:szCs w:val="24"/>
        </w:rPr>
      </w:pPr>
      <w:r w:rsidRPr="00B64CB0">
        <w:rPr>
          <w:sz w:val="24"/>
          <w:szCs w:val="24"/>
        </w:rPr>
        <w:t>There are multiple occurrences where the characters depict the consumption of alcohol and being</w:t>
      </w:r>
    </w:p>
    <w:p w14:paraId="4FC3D17C" w14:textId="77777777" w:rsidR="00622AA6" w:rsidRPr="00B64CB0" w:rsidRDefault="00622AA6" w:rsidP="00B64CB0">
      <w:pPr>
        <w:spacing w:line="360" w:lineRule="auto"/>
        <w:rPr>
          <w:sz w:val="24"/>
          <w:szCs w:val="24"/>
        </w:rPr>
      </w:pPr>
      <w:r w:rsidRPr="00B64CB0">
        <w:rPr>
          <w:sz w:val="24"/>
          <w:szCs w:val="24"/>
        </w:rPr>
        <w:lastRenderedPageBreak/>
        <w:t>intoxicated.</w:t>
      </w:r>
    </w:p>
    <w:p w14:paraId="381585C6" w14:textId="77777777" w:rsidR="00622AA6" w:rsidRPr="00B64CB0" w:rsidRDefault="00622AA6" w:rsidP="00B64CB0">
      <w:pPr>
        <w:pStyle w:val="Heading3"/>
      </w:pPr>
    </w:p>
    <w:p w14:paraId="2648597D" w14:textId="7651CA34" w:rsidR="00622AA6" w:rsidRPr="00B64CB0" w:rsidRDefault="00B64CB0" w:rsidP="00B64CB0">
      <w:pPr>
        <w:pStyle w:val="Heading3"/>
      </w:pPr>
      <w:bookmarkStart w:id="53" w:name="_Toc141802303"/>
      <w:r w:rsidRPr="00B64CB0">
        <w:t>Depiction of a medical procedure</w:t>
      </w:r>
      <w:bookmarkEnd w:id="53"/>
    </w:p>
    <w:p w14:paraId="409DE947" w14:textId="77777777" w:rsidR="00622AA6" w:rsidRPr="00B64CB0" w:rsidRDefault="00622AA6" w:rsidP="00B64CB0">
      <w:pPr>
        <w:spacing w:line="360" w:lineRule="auto"/>
        <w:rPr>
          <w:sz w:val="24"/>
          <w:szCs w:val="24"/>
        </w:rPr>
      </w:pPr>
      <w:r w:rsidRPr="00B64CB0">
        <w:rPr>
          <w:sz w:val="24"/>
          <w:szCs w:val="24"/>
        </w:rPr>
        <w:t>At the end of the play, the character of Doc depicts undertaking a tissue extraction procedure on a</w:t>
      </w:r>
    </w:p>
    <w:p w14:paraId="050B0C9B" w14:textId="77777777" w:rsidR="00622AA6" w:rsidRPr="00B64CB0" w:rsidRDefault="00622AA6" w:rsidP="00B64CB0">
      <w:pPr>
        <w:spacing w:line="360" w:lineRule="auto"/>
        <w:rPr>
          <w:sz w:val="24"/>
          <w:szCs w:val="24"/>
        </w:rPr>
      </w:pPr>
      <w:r w:rsidRPr="00B64CB0">
        <w:rPr>
          <w:sz w:val="24"/>
          <w:szCs w:val="24"/>
        </w:rPr>
        <w:t>corpse.</w:t>
      </w:r>
    </w:p>
    <w:p w14:paraId="6EB38948" w14:textId="77777777" w:rsidR="00622AA6" w:rsidRPr="00B64CB0" w:rsidRDefault="00622AA6" w:rsidP="00B64CB0">
      <w:pPr>
        <w:spacing w:line="360" w:lineRule="auto"/>
        <w:rPr>
          <w:sz w:val="24"/>
          <w:szCs w:val="24"/>
        </w:rPr>
      </w:pPr>
    </w:p>
    <w:p w14:paraId="13EF588C" w14:textId="231840D2" w:rsidR="00622AA6" w:rsidRPr="00B64CB0" w:rsidRDefault="00B64CB0" w:rsidP="00B64CB0">
      <w:pPr>
        <w:spacing w:line="360" w:lineRule="auto"/>
        <w:rPr>
          <w:rStyle w:val="Heading3Char"/>
        </w:rPr>
      </w:pPr>
      <w:bookmarkStart w:id="54" w:name="_Toc141802304"/>
      <w:r w:rsidRPr="00B64CB0">
        <w:rPr>
          <w:rStyle w:val="Heading3Char"/>
        </w:rPr>
        <w:t>References to drug consumption</w:t>
      </w:r>
      <w:bookmarkEnd w:id="54"/>
    </w:p>
    <w:p w14:paraId="5EA9FF39" w14:textId="747B89E2" w:rsidR="005D65DE" w:rsidRPr="00B64CB0" w:rsidRDefault="00622AA6" w:rsidP="00B64CB0">
      <w:pPr>
        <w:spacing w:line="360" w:lineRule="auto"/>
        <w:rPr>
          <w:sz w:val="24"/>
          <w:szCs w:val="24"/>
        </w:rPr>
      </w:pPr>
      <w:r w:rsidRPr="00B64CB0">
        <w:rPr>
          <w:sz w:val="24"/>
          <w:szCs w:val="24"/>
        </w:rPr>
        <w:t>There are multiple mentions of the consumption of weed but no character takes any onstage.</w:t>
      </w:r>
    </w:p>
    <w:p w14:paraId="1E545004" w14:textId="6087D743" w:rsidR="00C25443" w:rsidRPr="00B64CB0" w:rsidRDefault="00C25443" w:rsidP="00B64CB0">
      <w:pPr>
        <w:spacing w:after="0" w:line="360" w:lineRule="auto"/>
        <w:rPr>
          <w:rFonts w:cstheme="minorHAnsi"/>
          <w:sz w:val="24"/>
          <w:szCs w:val="24"/>
        </w:rPr>
      </w:pPr>
    </w:p>
    <w:sectPr w:rsidR="00C25443" w:rsidRPr="00B64CB0" w:rsidSect="00332E19">
      <w:footerReference w:type="even" r:id="rId35"/>
      <w:footerReference w:type="default" r:id="rId36"/>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04220D" w14:textId="77777777" w:rsidR="006C3BCA" w:rsidRDefault="006C3BCA" w:rsidP="00701BA2">
      <w:pPr>
        <w:spacing w:after="0" w:line="240" w:lineRule="auto"/>
      </w:pPr>
      <w:r>
        <w:separator/>
      </w:r>
    </w:p>
  </w:endnote>
  <w:endnote w:type="continuationSeparator" w:id="0">
    <w:p w14:paraId="3C76BBBF" w14:textId="77777777" w:rsidR="006C3BCA" w:rsidRDefault="006C3BCA" w:rsidP="00701BA2">
      <w:pPr>
        <w:spacing w:after="0" w:line="240" w:lineRule="auto"/>
      </w:pPr>
      <w:r>
        <w:continuationSeparator/>
      </w:r>
    </w:p>
  </w:endnote>
  <w:endnote w:type="continuationNotice" w:id="1">
    <w:p w14:paraId="4422B03F" w14:textId="77777777" w:rsidR="006C3BCA" w:rsidRDefault="006C3BC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37749086"/>
      <w:docPartObj>
        <w:docPartGallery w:val="Page Numbers (Bottom of Page)"/>
        <w:docPartUnique/>
      </w:docPartObj>
    </w:sdtPr>
    <w:sdtContent>
      <w:p w14:paraId="245DA368" w14:textId="518A7D0E" w:rsidR="00014004" w:rsidRDefault="00014004" w:rsidP="005A4D8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6</w:t>
        </w:r>
        <w:r>
          <w:rPr>
            <w:rStyle w:val="PageNumber"/>
          </w:rPr>
          <w:fldChar w:fldCharType="end"/>
        </w:r>
      </w:p>
    </w:sdtContent>
  </w:sdt>
  <w:p w14:paraId="7914C1FB" w14:textId="77777777" w:rsidR="00014004" w:rsidRDefault="00014004" w:rsidP="00014004">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814950831"/>
      <w:docPartObj>
        <w:docPartGallery w:val="Page Numbers (Bottom of Page)"/>
        <w:docPartUnique/>
      </w:docPartObj>
    </w:sdtPr>
    <w:sdtContent>
      <w:p w14:paraId="6DA486AC" w14:textId="2F7AF924" w:rsidR="00014004" w:rsidRDefault="00014004" w:rsidP="005A4D8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068DCF2C" w14:textId="05C46FE2" w:rsidR="00236775" w:rsidRDefault="000B5D63" w:rsidP="00014004">
    <w:pPr>
      <w:pStyle w:val="Footer"/>
      <w:ind w:right="360"/>
      <w:jc w:val="center"/>
    </w:pPr>
    <w:r>
      <w:t>© Loom Arts and Management, 2023</w:t>
    </w:r>
  </w:p>
  <w:p w14:paraId="7C4D6668" w14:textId="77777777" w:rsidR="00236775" w:rsidRDefault="0023677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EA0F79" w14:textId="77777777" w:rsidR="006C3BCA" w:rsidRDefault="006C3BCA" w:rsidP="00701BA2">
      <w:pPr>
        <w:spacing w:after="0" w:line="240" w:lineRule="auto"/>
      </w:pPr>
      <w:r>
        <w:separator/>
      </w:r>
    </w:p>
  </w:footnote>
  <w:footnote w:type="continuationSeparator" w:id="0">
    <w:p w14:paraId="5DF0B016" w14:textId="77777777" w:rsidR="006C3BCA" w:rsidRDefault="006C3BCA" w:rsidP="00701BA2">
      <w:pPr>
        <w:spacing w:after="0" w:line="240" w:lineRule="auto"/>
      </w:pPr>
      <w:r>
        <w:continuationSeparator/>
      </w:r>
    </w:p>
  </w:footnote>
  <w:footnote w:type="continuationNotice" w:id="1">
    <w:p w14:paraId="19867D26" w14:textId="77777777" w:rsidR="006C3BCA" w:rsidRDefault="006C3BCA">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D03BC"/>
    <w:multiLevelType w:val="multilevel"/>
    <w:tmpl w:val="D0A847DA"/>
    <w:lvl w:ilvl="0">
      <w:start w:val="1"/>
      <w:numFmt w:val="decimal"/>
      <w:lvlText w:val="%1."/>
      <w:lvlJc w:val="left"/>
      <w:pPr>
        <w:tabs>
          <w:tab w:val="num" w:pos="-450"/>
        </w:tabs>
        <w:ind w:left="-450" w:hanging="360"/>
      </w:pPr>
    </w:lvl>
    <w:lvl w:ilvl="1" w:tentative="1">
      <w:start w:val="1"/>
      <w:numFmt w:val="decimal"/>
      <w:lvlText w:val="%2."/>
      <w:lvlJc w:val="left"/>
      <w:pPr>
        <w:tabs>
          <w:tab w:val="num" w:pos="270"/>
        </w:tabs>
        <w:ind w:left="270" w:hanging="360"/>
      </w:pPr>
    </w:lvl>
    <w:lvl w:ilvl="2" w:tentative="1">
      <w:start w:val="1"/>
      <w:numFmt w:val="decimal"/>
      <w:lvlText w:val="%3."/>
      <w:lvlJc w:val="left"/>
      <w:pPr>
        <w:tabs>
          <w:tab w:val="num" w:pos="990"/>
        </w:tabs>
        <w:ind w:left="990" w:hanging="360"/>
      </w:pPr>
    </w:lvl>
    <w:lvl w:ilvl="3" w:tentative="1">
      <w:start w:val="1"/>
      <w:numFmt w:val="decimal"/>
      <w:lvlText w:val="%4."/>
      <w:lvlJc w:val="left"/>
      <w:pPr>
        <w:tabs>
          <w:tab w:val="num" w:pos="1710"/>
        </w:tabs>
        <w:ind w:left="1710" w:hanging="360"/>
      </w:pPr>
    </w:lvl>
    <w:lvl w:ilvl="4" w:tentative="1">
      <w:start w:val="1"/>
      <w:numFmt w:val="decimal"/>
      <w:lvlText w:val="%5."/>
      <w:lvlJc w:val="left"/>
      <w:pPr>
        <w:tabs>
          <w:tab w:val="num" w:pos="2430"/>
        </w:tabs>
        <w:ind w:left="2430" w:hanging="360"/>
      </w:pPr>
    </w:lvl>
    <w:lvl w:ilvl="5" w:tentative="1">
      <w:start w:val="1"/>
      <w:numFmt w:val="decimal"/>
      <w:lvlText w:val="%6."/>
      <w:lvlJc w:val="left"/>
      <w:pPr>
        <w:tabs>
          <w:tab w:val="num" w:pos="3150"/>
        </w:tabs>
        <w:ind w:left="3150" w:hanging="360"/>
      </w:pPr>
    </w:lvl>
    <w:lvl w:ilvl="6" w:tentative="1">
      <w:start w:val="1"/>
      <w:numFmt w:val="decimal"/>
      <w:lvlText w:val="%7."/>
      <w:lvlJc w:val="left"/>
      <w:pPr>
        <w:tabs>
          <w:tab w:val="num" w:pos="3870"/>
        </w:tabs>
        <w:ind w:left="3870" w:hanging="360"/>
      </w:pPr>
    </w:lvl>
    <w:lvl w:ilvl="7" w:tentative="1">
      <w:start w:val="1"/>
      <w:numFmt w:val="decimal"/>
      <w:lvlText w:val="%8."/>
      <w:lvlJc w:val="left"/>
      <w:pPr>
        <w:tabs>
          <w:tab w:val="num" w:pos="4590"/>
        </w:tabs>
        <w:ind w:left="4590" w:hanging="360"/>
      </w:pPr>
    </w:lvl>
    <w:lvl w:ilvl="8" w:tentative="1">
      <w:start w:val="1"/>
      <w:numFmt w:val="decimal"/>
      <w:lvlText w:val="%9."/>
      <w:lvlJc w:val="left"/>
      <w:pPr>
        <w:tabs>
          <w:tab w:val="num" w:pos="5310"/>
        </w:tabs>
        <w:ind w:left="5310" w:hanging="360"/>
      </w:pPr>
    </w:lvl>
  </w:abstractNum>
  <w:abstractNum w:abstractNumId="1" w15:restartNumberingAfterBreak="0">
    <w:nsid w:val="0A7257F2"/>
    <w:multiLevelType w:val="hybridMultilevel"/>
    <w:tmpl w:val="01F2E65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AB440F1"/>
    <w:multiLevelType w:val="multilevel"/>
    <w:tmpl w:val="3D403344"/>
    <w:lvl w:ilvl="0">
      <w:start w:val="1"/>
      <w:numFmt w:val="bullet"/>
      <w:lvlText w:val=""/>
      <w:lvlJc w:val="left"/>
      <w:pPr>
        <w:tabs>
          <w:tab w:val="num" w:pos="720"/>
        </w:tabs>
        <w:ind w:left="720" w:hanging="360"/>
      </w:pPr>
      <w:rPr>
        <w:rFonts w:ascii="Symbol" w:hAnsi="Symbol" w:hint="default"/>
        <w:sz w:val="18"/>
        <w:szCs w:val="18"/>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DFE0570"/>
    <w:multiLevelType w:val="hybridMultilevel"/>
    <w:tmpl w:val="6F2A0BC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29392073"/>
    <w:multiLevelType w:val="hybridMultilevel"/>
    <w:tmpl w:val="5BA8AE1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 w15:restartNumberingAfterBreak="0">
    <w:nsid w:val="2AF10D70"/>
    <w:multiLevelType w:val="hybridMultilevel"/>
    <w:tmpl w:val="F90858B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2B1A513D"/>
    <w:multiLevelType w:val="hybridMultilevel"/>
    <w:tmpl w:val="D23E2E4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2B57687C"/>
    <w:multiLevelType w:val="hybridMultilevel"/>
    <w:tmpl w:val="E9585B5A"/>
    <w:lvl w:ilvl="0" w:tplc="656C6194">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8" w15:restartNumberingAfterBreak="0">
    <w:nsid w:val="2BAB6D1B"/>
    <w:multiLevelType w:val="hybridMultilevel"/>
    <w:tmpl w:val="C53047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3B1E3C6E"/>
    <w:multiLevelType w:val="hybridMultilevel"/>
    <w:tmpl w:val="644ACC58"/>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43B5414F"/>
    <w:multiLevelType w:val="hybridMultilevel"/>
    <w:tmpl w:val="6DF48942"/>
    <w:lvl w:ilvl="0" w:tplc="08090001">
      <w:start w:val="1"/>
      <w:numFmt w:val="bullet"/>
      <w:lvlText w:val=""/>
      <w:lvlJc w:val="left"/>
      <w:pPr>
        <w:ind w:left="1080" w:hanging="360"/>
      </w:pPr>
      <w:rPr>
        <w:rFonts w:ascii="Symbol" w:hAnsi="Symbol" w:hint="default"/>
      </w:rPr>
    </w:lvl>
    <w:lvl w:ilvl="1" w:tplc="08090001">
      <w:start w:val="1"/>
      <w:numFmt w:val="bullet"/>
      <w:lvlText w:val=""/>
      <w:lvlJc w:val="left"/>
      <w:pPr>
        <w:ind w:left="1800" w:hanging="360"/>
      </w:pPr>
      <w:rPr>
        <w:rFonts w:ascii="Symbol" w:hAnsi="Symbol" w:hint="default"/>
      </w:rPr>
    </w:lvl>
    <w:lvl w:ilvl="2" w:tplc="08090005">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 w15:restartNumberingAfterBreak="0">
    <w:nsid w:val="47A07AA6"/>
    <w:multiLevelType w:val="hybridMultilevel"/>
    <w:tmpl w:val="F0AED312"/>
    <w:lvl w:ilvl="0" w:tplc="ECE6F5DE">
      <w:start w:val="23"/>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52E32745"/>
    <w:multiLevelType w:val="multilevel"/>
    <w:tmpl w:val="830623B4"/>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cs="Times New Roman" w:hint="default"/>
        <w:sz w:val="20"/>
      </w:rPr>
    </w:lvl>
    <w:lvl w:ilvl="2">
      <w:start w:val="1"/>
      <w:numFmt w:val="bullet"/>
      <w:lvlText w:val=""/>
      <w:lvlJc w:val="left"/>
      <w:pPr>
        <w:tabs>
          <w:tab w:val="num" w:pos="1800"/>
        </w:tabs>
        <w:ind w:left="1800" w:hanging="360"/>
      </w:pPr>
      <w:rPr>
        <w:rFonts w:ascii="Wingdings" w:hAnsi="Wingdings" w:hint="default"/>
        <w:sz w:val="20"/>
      </w:rPr>
    </w:lvl>
    <w:lvl w:ilvl="3">
      <w:start w:val="1"/>
      <w:numFmt w:val="bullet"/>
      <w:lvlText w:val=""/>
      <w:lvlJc w:val="left"/>
      <w:pPr>
        <w:tabs>
          <w:tab w:val="num" w:pos="2520"/>
        </w:tabs>
        <w:ind w:left="2520" w:hanging="360"/>
      </w:pPr>
      <w:rPr>
        <w:rFonts w:ascii="Wingdings" w:hAnsi="Wingdings" w:hint="default"/>
        <w:sz w:val="20"/>
      </w:rPr>
    </w:lvl>
    <w:lvl w:ilvl="4">
      <w:start w:val="1"/>
      <w:numFmt w:val="bullet"/>
      <w:lvlText w:val=""/>
      <w:lvlJc w:val="left"/>
      <w:pPr>
        <w:tabs>
          <w:tab w:val="num" w:pos="3240"/>
        </w:tabs>
        <w:ind w:left="3240" w:hanging="360"/>
      </w:pPr>
      <w:rPr>
        <w:rFonts w:ascii="Wingdings" w:hAnsi="Wingdings" w:hint="default"/>
        <w:sz w:val="20"/>
      </w:rPr>
    </w:lvl>
    <w:lvl w:ilvl="5">
      <w:start w:val="1"/>
      <w:numFmt w:val="bullet"/>
      <w:lvlText w:val=""/>
      <w:lvlJc w:val="left"/>
      <w:pPr>
        <w:tabs>
          <w:tab w:val="num" w:pos="3960"/>
        </w:tabs>
        <w:ind w:left="3960" w:hanging="360"/>
      </w:pPr>
      <w:rPr>
        <w:rFonts w:ascii="Wingdings" w:hAnsi="Wingdings" w:hint="default"/>
        <w:sz w:val="20"/>
      </w:rPr>
    </w:lvl>
    <w:lvl w:ilvl="6">
      <w:start w:val="1"/>
      <w:numFmt w:val="bullet"/>
      <w:lvlText w:val=""/>
      <w:lvlJc w:val="left"/>
      <w:pPr>
        <w:tabs>
          <w:tab w:val="num" w:pos="4680"/>
        </w:tabs>
        <w:ind w:left="4680" w:hanging="360"/>
      </w:pPr>
      <w:rPr>
        <w:rFonts w:ascii="Wingdings" w:hAnsi="Wingdings" w:hint="default"/>
        <w:sz w:val="20"/>
      </w:rPr>
    </w:lvl>
    <w:lvl w:ilvl="7">
      <w:start w:val="1"/>
      <w:numFmt w:val="bullet"/>
      <w:lvlText w:val=""/>
      <w:lvlJc w:val="left"/>
      <w:pPr>
        <w:tabs>
          <w:tab w:val="num" w:pos="5400"/>
        </w:tabs>
        <w:ind w:left="5400" w:hanging="360"/>
      </w:pPr>
      <w:rPr>
        <w:rFonts w:ascii="Wingdings" w:hAnsi="Wingdings" w:hint="default"/>
        <w:sz w:val="20"/>
      </w:rPr>
    </w:lvl>
    <w:lvl w:ilvl="8">
      <w:start w:val="1"/>
      <w:numFmt w:val="bullet"/>
      <w:lvlText w:val=""/>
      <w:lvlJc w:val="left"/>
      <w:pPr>
        <w:tabs>
          <w:tab w:val="num" w:pos="6120"/>
        </w:tabs>
        <w:ind w:left="6120" w:hanging="360"/>
      </w:pPr>
      <w:rPr>
        <w:rFonts w:ascii="Wingdings" w:hAnsi="Wingdings" w:hint="default"/>
        <w:sz w:val="20"/>
      </w:rPr>
    </w:lvl>
  </w:abstractNum>
  <w:abstractNum w:abstractNumId="13" w15:restartNumberingAfterBreak="0">
    <w:nsid w:val="53925752"/>
    <w:multiLevelType w:val="hybridMultilevel"/>
    <w:tmpl w:val="B54C9BC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5C601CA7"/>
    <w:multiLevelType w:val="hybridMultilevel"/>
    <w:tmpl w:val="B80C5C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5CA90A48"/>
    <w:multiLevelType w:val="hybridMultilevel"/>
    <w:tmpl w:val="15A84A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0850E1C"/>
    <w:multiLevelType w:val="hybridMultilevel"/>
    <w:tmpl w:val="D4F096E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63FC7621"/>
    <w:multiLevelType w:val="hybridMultilevel"/>
    <w:tmpl w:val="4B9C22DE"/>
    <w:lvl w:ilvl="0" w:tplc="08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8" w15:restartNumberingAfterBreak="0">
    <w:nsid w:val="642077D7"/>
    <w:multiLevelType w:val="hybridMultilevel"/>
    <w:tmpl w:val="69AE8F6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645B30FD"/>
    <w:multiLevelType w:val="hybridMultilevel"/>
    <w:tmpl w:val="6CE2BB50"/>
    <w:lvl w:ilvl="0" w:tplc="8CF65D80">
      <w:numFmt w:val="bullet"/>
      <w:lvlText w:val="-"/>
      <w:lvlJc w:val="left"/>
      <w:pPr>
        <w:ind w:left="720" w:hanging="360"/>
      </w:pPr>
      <w:rPr>
        <w:rFonts w:ascii="Calibri" w:eastAsiaTheme="minorHAnsi" w:hAnsi="Calibri" w:cs="Calibri"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6462457F"/>
    <w:multiLevelType w:val="hybridMultilevel"/>
    <w:tmpl w:val="D482135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1" w15:restartNumberingAfterBreak="0">
    <w:nsid w:val="6722485F"/>
    <w:multiLevelType w:val="hybridMultilevel"/>
    <w:tmpl w:val="5EE87F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6E8F4303"/>
    <w:multiLevelType w:val="hybridMultilevel"/>
    <w:tmpl w:val="A31AC5DA"/>
    <w:lvl w:ilvl="0" w:tplc="E7621E7E">
      <w:start w:val="1"/>
      <w:numFmt w:val="decimal"/>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6ED65D78"/>
    <w:multiLevelType w:val="hybridMultilevel"/>
    <w:tmpl w:val="295E6524"/>
    <w:lvl w:ilvl="0" w:tplc="8CF65D80">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6FD33E7D"/>
    <w:multiLevelType w:val="hybridMultilevel"/>
    <w:tmpl w:val="78828D40"/>
    <w:lvl w:ilvl="0" w:tplc="9D78A280">
      <w:numFmt w:val="bullet"/>
      <w:lvlText w:val="-"/>
      <w:lvlJc w:val="left"/>
      <w:pPr>
        <w:ind w:left="720" w:hanging="360"/>
      </w:pPr>
      <w:rPr>
        <w:rFonts w:ascii="Calibri" w:eastAsiaTheme="minorHAnsi" w:hAnsi="Calibri" w:cs="Calibri"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335881830">
    <w:abstractNumId w:val="19"/>
  </w:num>
  <w:num w:numId="2" w16cid:durableId="523247256">
    <w:abstractNumId w:val="23"/>
  </w:num>
  <w:num w:numId="3" w16cid:durableId="52772719">
    <w:abstractNumId w:val="7"/>
  </w:num>
  <w:num w:numId="4" w16cid:durableId="909777068">
    <w:abstractNumId w:val="0"/>
  </w:num>
  <w:num w:numId="5" w16cid:durableId="567376368">
    <w:abstractNumId w:val="14"/>
  </w:num>
  <w:num w:numId="6" w16cid:durableId="1149134674">
    <w:abstractNumId w:val="8"/>
  </w:num>
  <w:num w:numId="7" w16cid:durableId="866910940">
    <w:abstractNumId w:val="11"/>
  </w:num>
  <w:num w:numId="8" w16cid:durableId="1427531782">
    <w:abstractNumId w:val="17"/>
  </w:num>
  <w:num w:numId="9" w16cid:durableId="1101074984">
    <w:abstractNumId w:val="4"/>
  </w:num>
  <w:num w:numId="10" w16cid:durableId="1225530312">
    <w:abstractNumId w:val="10"/>
  </w:num>
  <w:num w:numId="11" w16cid:durableId="843546180">
    <w:abstractNumId w:val="24"/>
  </w:num>
  <w:num w:numId="12" w16cid:durableId="644897785">
    <w:abstractNumId w:val="20"/>
  </w:num>
  <w:num w:numId="13" w16cid:durableId="1008870141">
    <w:abstractNumId w:val="6"/>
  </w:num>
  <w:num w:numId="14" w16cid:durableId="174001622">
    <w:abstractNumId w:val="13"/>
  </w:num>
  <w:num w:numId="15" w16cid:durableId="874847377">
    <w:abstractNumId w:val="18"/>
  </w:num>
  <w:num w:numId="16" w16cid:durableId="563566193">
    <w:abstractNumId w:val="5"/>
  </w:num>
  <w:num w:numId="17" w16cid:durableId="11492073">
    <w:abstractNumId w:val="1"/>
  </w:num>
  <w:num w:numId="18" w16cid:durableId="1405448590">
    <w:abstractNumId w:val="22"/>
  </w:num>
  <w:num w:numId="19" w16cid:durableId="1787843968">
    <w:abstractNumId w:val="16"/>
  </w:num>
  <w:num w:numId="20" w16cid:durableId="1227256130">
    <w:abstractNumId w:val="3"/>
  </w:num>
  <w:num w:numId="21" w16cid:durableId="461465628">
    <w:abstractNumId w:val="21"/>
  </w:num>
  <w:num w:numId="22" w16cid:durableId="1281494680">
    <w:abstractNumId w:val="12"/>
  </w:num>
  <w:num w:numId="23" w16cid:durableId="1919443476">
    <w:abstractNumId w:val="9"/>
  </w:num>
  <w:num w:numId="24" w16cid:durableId="2055621752">
    <w:abstractNumId w:val="2"/>
  </w:num>
  <w:num w:numId="25" w16cid:durableId="1697542213">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7"/>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609C"/>
    <w:rsid w:val="00004BCB"/>
    <w:rsid w:val="0001084B"/>
    <w:rsid w:val="000123C4"/>
    <w:rsid w:val="00014004"/>
    <w:rsid w:val="00014877"/>
    <w:rsid w:val="00015E35"/>
    <w:rsid w:val="0002424C"/>
    <w:rsid w:val="0003320A"/>
    <w:rsid w:val="000439E8"/>
    <w:rsid w:val="000571B1"/>
    <w:rsid w:val="00066D28"/>
    <w:rsid w:val="00082062"/>
    <w:rsid w:val="00084400"/>
    <w:rsid w:val="00086D2A"/>
    <w:rsid w:val="000A08E3"/>
    <w:rsid w:val="000B065C"/>
    <w:rsid w:val="000B1630"/>
    <w:rsid w:val="000B41C9"/>
    <w:rsid w:val="000B5D63"/>
    <w:rsid w:val="000B74EA"/>
    <w:rsid w:val="000C461C"/>
    <w:rsid w:val="000C6547"/>
    <w:rsid w:val="000D1531"/>
    <w:rsid w:val="000D5F59"/>
    <w:rsid w:val="000E2E7E"/>
    <w:rsid w:val="000F17B2"/>
    <w:rsid w:val="000F432F"/>
    <w:rsid w:val="0011126E"/>
    <w:rsid w:val="0015123E"/>
    <w:rsid w:val="0016285D"/>
    <w:rsid w:val="00173880"/>
    <w:rsid w:val="00181FBE"/>
    <w:rsid w:val="00182A8B"/>
    <w:rsid w:val="00182D3E"/>
    <w:rsid w:val="001907FC"/>
    <w:rsid w:val="001A2339"/>
    <w:rsid w:val="001A2EB8"/>
    <w:rsid w:val="001B03CD"/>
    <w:rsid w:val="001B2AD0"/>
    <w:rsid w:val="001D0038"/>
    <w:rsid w:val="001D4B60"/>
    <w:rsid w:val="001D59D1"/>
    <w:rsid w:val="001E2AB9"/>
    <w:rsid w:val="001E447C"/>
    <w:rsid w:val="001E55AB"/>
    <w:rsid w:val="001E5FFD"/>
    <w:rsid w:val="001E6237"/>
    <w:rsid w:val="00215F78"/>
    <w:rsid w:val="002252C6"/>
    <w:rsid w:val="00236775"/>
    <w:rsid w:val="00246423"/>
    <w:rsid w:val="00271181"/>
    <w:rsid w:val="0027266E"/>
    <w:rsid w:val="00275713"/>
    <w:rsid w:val="00284309"/>
    <w:rsid w:val="002A5742"/>
    <w:rsid w:val="002D499E"/>
    <w:rsid w:val="002E1B0E"/>
    <w:rsid w:val="002E6ED7"/>
    <w:rsid w:val="00315866"/>
    <w:rsid w:val="003232EF"/>
    <w:rsid w:val="003313F0"/>
    <w:rsid w:val="00332E19"/>
    <w:rsid w:val="003541E7"/>
    <w:rsid w:val="00356119"/>
    <w:rsid w:val="00371CF8"/>
    <w:rsid w:val="00381140"/>
    <w:rsid w:val="00383824"/>
    <w:rsid w:val="00393FD2"/>
    <w:rsid w:val="00396057"/>
    <w:rsid w:val="00396BB3"/>
    <w:rsid w:val="003B62C7"/>
    <w:rsid w:val="003B64F8"/>
    <w:rsid w:val="003C347E"/>
    <w:rsid w:val="003E671F"/>
    <w:rsid w:val="003F0C7C"/>
    <w:rsid w:val="003F6441"/>
    <w:rsid w:val="00403793"/>
    <w:rsid w:val="00414569"/>
    <w:rsid w:val="00430B1A"/>
    <w:rsid w:val="00440A7F"/>
    <w:rsid w:val="0044609C"/>
    <w:rsid w:val="00453302"/>
    <w:rsid w:val="00454F63"/>
    <w:rsid w:val="0045779B"/>
    <w:rsid w:val="004578AB"/>
    <w:rsid w:val="0049470C"/>
    <w:rsid w:val="004A71EA"/>
    <w:rsid w:val="004B25E8"/>
    <w:rsid w:val="004B76ED"/>
    <w:rsid w:val="004C151D"/>
    <w:rsid w:val="004C3453"/>
    <w:rsid w:val="004C7CE2"/>
    <w:rsid w:val="004F09A3"/>
    <w:rsid w:val="004F4485"/>
    <w:rsid w:val="004F61C0"/>
    <w:rsid w:val="0050674F"/>
    <w:rsid w:val="00511690"/>
    <w:rsid w:val="005273BF"/>
    <w:rsid w:val="00527A5F"/>
    <w:rsid w:val="00546EDF"/>
    <w:rsid w:val="00547995"/>
    <w:rsid w:val="0055236C"/>
    <w:rsid w:val="005532F6"/>
    <w:rsid w:val="00563396"/>
    <w:rsid w:val="00570C40"/>
    <w:rsid w:val="005846FF"/>
    <w:rsid w:val="00586DC4"/>
    <w:rsid w:val="005900D7"/>
    <w:rsid w:val="00592604"/>
    <w:rsid w:val="005A3698"/>
    <w:rsid w:val="005B07E8"/>
    <w:rsid w:val="005B132E"/>
    <w:rsid w:val="005B7477"/>
    <w:rsid w:val="005C0E6F"/>
    <w:rsid w:val="005C0FDA"/>
    <w:rsid w:val="005C32DC"/>
    <w:rsid w:val="005C7948"/>
    <w:rsid w:val="005D029F"/>
    <w:rsid w:val="005D65DE"/>
    <w:rsid w:val="005D676A"/>
    <w:rsid w:val="005F1D11"/>
    <w:rsid w:val="00602AAF"/>
    <w:rsid w:val="006107A9"/>
    <w:rsid w:val="00612AE9"/>
    <w:rsid w:val="00621AE8"/>
    <w:rsid w:val="00622AA6"/>
    <w:rsid w:val="006319CA"/>
    <w:rsid w:val="00631B36"/>
    <w:rsid w:val="00640DDA"/>
    <w:rsid w:val="00652968"/>
    <w:rsid w:val="00654039"/>
    <w:rsid w:val="00661FB4"/>
    <w:rsid w:val="00666940"/>
    <w:rsid w:val="00666C3E"/>
    <w:rsid w:val="00672451"/>
    <w:rsid w:val="00676CD7"/>
    <w:rsid w:val="00685724"/>
    <w:rsid w:val="006864D2"/>
    <w:rsid w:val="00691BB0"/>
    <w:rsid w:val="00692693"/>
    <w:rsid w:val="00694C6F"/>
    <w:rsid w:val="00696832"/>
    <w:rsid w:val="006A3474"/>
    <w:rsid w:val="006B676A"/>
    <w:rsid w:val="006C24C4"/>
    <w:rsid w:val="006C3BCA"/>
    <w:rsid w:val="006D19F1"/>
    <w:rsid w:val="006D562A"/>
    <w:rsid w:val="006E4E86"/>
    <w:rsid w:val="006E758D"/>
    <w:rsid w:val="00701A22"/>
    <w:rsid w:val="00701BA2"/>
    <w:rsid w:val="00704757"/>
    <w:rsid w:val="007049D9"/>
    <w:rsid w:val="007109E8"/>
    <w:rsid w:val="007127F3"/>
    <w:rsid w:val="00716C99"/>
    <w:rsid w:val="0072223C"/>
    <w:rsid w:val="00730A6E"/>
    <w:rsid w:val="00732105"/>
    <w:rsid w:val="007442D6"/>
    <w:rsid w:val="0074430B"/>
    <w:rsid w:val="00753B25"/>
    <w:rsid w:val="007716A5"/>
    <w:rsid w:val="007723B2"/>
    <w:rsid w:val="007820C2"/>
    <w:rsid w:val="007842E4"/>
    <w:rsid w:val="007844AA"/>
    <w:rsid w:val="007923FC"/>
    <w:rsid w:val="007A1868"/>
    <w:rsid w:val="007A741D"/>
    <w:rsid w:val="007B0AF9"/>
    <w:rsid w:val="007B23DF"/>
    <w:rsid w:val="007B7D13"/>
    <w:rsid w:val="007C61D5"/>
    <w:rsid w:val="007D274F"/>
    <w:rsid w:val="007D7BE2"/>
    <w:rsid w:val="007E6B03"/>
    <w:rsid w:val="007F3C4F"/>
    <w:rsid w:val="007F46CD"/>
    <w:rsid w:val="0080539F"/>
    <w:rsid w:val="00810808"/>
    <w:rsid w:val="00816DB7"/>
    <w:rsid w:val="00817FEF"/>
    <w:rsid w:val="0082425E"/>
    <w:rsid w:val="008306EC"/>
    <w:rsid w:val="00837C3E"/>
    <w:rsid w:val="0084627B"/>
    <w:rsid w:val="0085356E"/>
    <w:rsid w:val="00861001"/>
    <w:rsid w:val="008645C9"/>
    <w:rsid w:val="0086763C"/>
    <w:rsid w:val="00875FE6"/>
    <w:rsid w:val="00881A4D"/>
    <w:rsid w:val="00890438"/>
    <w:rsid w:val="00890485"/>
    <w:rsid w:val="008A0520"/>
    <w:rsid w:val="008A10D1"/>
    <w:rsid w:val="008A21FB"/>
    <w:rsid w:val="008A2EB3"/>
    <w:rsid w:val="008A4AF6"/>
    <w:rsid w:val="008B06DC"/>
    <w:rsid w:val="008B0D0F"/>
    <w:rsid w:val="008B77C9"/>
    <w:rsid w:val="008B785B"/>
    <w:rsid w:val="008D59EF"/>
    <w:rsid w:val="009116E6"/>
    <w:rsid w:val="009247BF"/>
    <w:rsid w:val="009262DC"/>
    <w:rsid w:val="009308D8"/>
    <w:rsid w:val="0093235D"/>
    <w:rsid w:val="00945EB8"/>
    <w:rsid w:val="009474F2"/>
    <w:rsid w:val="009671AD"/>
    <w:rsid w:val="00980572"/>
    <w:rsid w:val="00997F0D"/>
    <w:rsid w:val="009B66C0"/>
    <w:rsid w:val="009D1069"/>
    <w:rsid w:val="009D42BB"/>
    <w:rsid w:val="009D5427"/>
    <w:rsid w:val="009D670F"/>
    <w:rsid w:val="009E3C20"/>
    <w:rsid w:val="009F5F5E"/>
    <w:rsid w:val="009F6941"/>
    <w:rsid w:val="00A0084E"/>
    <w:rsid w:val="00A20808"/>
    <w:rsid w:val="00A20914"/>
    <w:rsid w:val="00A245AB"/>
    <w:rsid w:val="00A34096"/>
    <w:rsid w:val="00A37C14"/>
    <w:rsid w:val="00A453C6"/>
    <w:rsid w:val="00A53246"/>
    <w:rsid w:val="00A540EB"/>
    <w:rsid w:val="00A54456"/>
    <w:rsid w:val="00A545C0"/>
    <w:rsid w:val="00A57D38"/>
    <w:rsid w:val="00A668F2"/>
    <w:rsid w:val="00A74725"/>
    <w:rsid w:val="00A74C73"/>
    <w:rsid w:val="00AA0EBC"/>
    <w:rsid w:val="00AA5F29"/>
    <w:rsid w:val="00AB6E43"/>
    <w:rsid w:val="00AB7F3F"/>
    <w:rsid w:val="00AC567C"/>
    <w:rsid w:val="00AD357F"/>
    <w:rsid w:val="00AE0052"/>
    <w:rsid w:val="00AF7785"/>
    <w:rsid w:val="00B056CD"/>
    <w:rsid w:val="00B07ED2"/>
    <w:rsid w:val="00B23DB0"/>
    <w:rsid w:val="00B3471A"/>
    <w:rsid w:val="00B35916"/>
    <w:rsid w:val="00B36044"/>
    <w:rsid w:val="00B43983"/>
    <w:rsid w:val="00B478D0"/>
    <w:rsid w:val="00B53F54"/>
    <w:rsid w:val="00B64CB0"/>
    <w:rsid w:val="00B704F7"/>
    <w:rsid w:val="00BA30C0"/>
    <w:rsid w:val="00BA4C47"/>
    <w:rsid w:val="00BB768D"/>
    <w:rsid w:val="00BB7A88"/>
    <w:rsid w:val="00BC3C20"/>
    <w:rsid w:val="00BC49BD"/>
    <w:rsid w:val="00BD09DA"/>
    <w:rsid w:val="00BF2AB2"/>
    <w:rsid w:val="00BF4CC3"/>
    <w:rsid w:val="00C125BA"/>
    <w:rsid w:val="00C151DF"/>
    <w:rsid w:val="00C25443"/>
    <w:rsid w:val="00C5021A"/>
    <w:rsid w:val="00C5794B"/>
    <w:rsid w:val="00C6112D"/>
    <w:rsid w:val="00C71D30"/>
    <w:rsid w:val="00C82B04"/>
    <w:rsid w:val="00C93E85"/>
    <w:rsid w:val="00CC42B0"/>
    <w:rsid w:val="00CC64E9"/>
    <w:rsid w:val="00CD639B"/>
    <w:rsid w:val="00CD73D6"/>
    <w:rsid w:val="00D06B10"/>
    <w:rsid w:val="00D10777"/>
    <w:rsid w:val="00D131A0"/>
    <w:rsid w:val="00D2330F"/>
    <w:rsid w:val="00D273F4"/>
    <w:rsid w:val="00D31A8E"/>
    <w:rsid w:val="00D477FA"/>
    <w:rsid w:val="00D52154"/>
    <w:rsid w:val="00D6136D"/>
    <w:rsid w:val="00D61C10"/>
    <w:rsid w:val="00D622B6"/>
    <w:rsid w:val="00D739F7"/>
    <w:rsid w:val="00D8094C"/>
    <w:rsid w:val="00D93989"/>
    <w:rsid w:val="00DB1DA6"/>
    <w:rsid w:val="00DB33B3"/>
    <w:rsid w:val="00DE4D5E"/>
    <w:rsid w:val="00DF6662"/>
    <w:rsid w:val="00E0109D"/>
    <w:rsid w:val="00E10C8F"/>
    <w:rsid w:val="00E2196A"/>
    <w:rsid w:val="00E4686A"/>
    <w:rsid w:val="00E63C50"/>
    <w:rsid w:val="00E862E3"/>
    <w:rsid w:val="00E938C9"/>
    <w:rsid w:val="00EA1903"/>
    <w:rsid w:val="00EB43E9"/>
    <w:rsid w:val="00EC5107"/>
    <w:rsid w:val="00EC67B4"/>
    <w:rsid w:val="00EC6C44"/>
    <w:rsid w:val="00ED1014"/>
    <w:rsid w:val="00EF4715"/>
    <w:rsid w:val="00EF4F69"/>
    <w:rsid w:val="00EF6533"/>
    <w:rsid w:val="00F130D3"/>
    <w:rsid w:val="00F21F98"/>
    <w:rsid w:val="00F239B9"/>
    <w:rsid w:val="00F367CD"/>
    <w:rsid w:val="00F56081"/>
    <w:rsid w:val="00F647D5"/>
    <w:rsid w:val="00F70D2F"/>
    <w:rsid w:val="00F70D8A"/>
    <w:rsid w:val="00F87951"/>
    <w:rsid w:val="00F953D7"/>
    <w:rsid w:val="00FA5132"/>
    <w:rsid w:val="00FB19E3"/>
    <w:rsid w:val="00FB20F2"/>
    <w:rsid w:val="00FB5DF8"/>
    <w:rsid w:val="00FC4705"/>
    <w:rsid w:val="00FD3DA1"/>
    <w:rsid w:val="02717A03"/>
    <w:rsid w:val="045103B3"/>
    <w:rsid w:val="0A5C239F"/>
    <w:rsid w:val="0D4720BC"/>
    <w:rsid w:val="119A57EF"/>
    <w:rsid w:val="18A0310A"/>
    <w:rsid w:val="1A41FE91"/>
    <w:rsid w:val="1AD40B21"/>
    <w:rsid w:val="2128553C"/>
    <w:rsid w:val="24777BA8"/>
    <w:rsid w:val="26962939"/>
    <w:rsid w:val="293E25BC"/>
    <w:rsid w:val="2F797461"/>
    <w:rsid w:val="31582A54"/>
    <w:rsid w:val="34FF1D1D"/>
    <w:rsid w:val="3830B0C6"/>
    <w:rsid w:val="385F6789"/>
    <w:rsid w:val="39FFA7A2"/>
    <w:rsid w:val="3A343183"/>
    <w:rsid w:val="3BAFE9FB"/>
    <w:rsid w:val="3CAA2817"/>
    <w:rsid w:val="3E0BC137"/>
    <w:rsid w:val="3E26EA9F"/>
    <w:rsid w:val="3FA79198"/>
    <w:rsid w:val="48C2E7BC"/>
    <w:rsid w:val="4C9A62C1"/>
    <w:rsid w:val="4D00BA8A"/>
    <w:rsid w:val="4ED8B37E"/>
    <w:rsid w:val="53A7378E"/>
    <w:rsid w:val="57FF815B"/>
    <w:rsid w:val="5E0AA147"/>
    <w:rsid w:val="60215DBD"/>
    <w:rsid w:val="6569660E"/>
    <w:rsid w:val="67B32258"/>
    <w:rsid w:val="6990CD18"/>
    <w:rsid w:val="6E75E511"/>
    <w:rsid w:val="6FF7637C"/>
    <w:rsid w:val="731B1B92"/>
    <w:rsid w:val="74584953"/>
    <w:rsid w:val="76020B3A"/>
    <w:rsid w:val="76F3A31E"/>
    <w:rsid w:val="77F2A3A2"/>
    <w:rsid w:val="7E5480E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C7475A"/>
  <w15:chartTrackingRefBased/>
  <w15:docId w15:val="{485EB289-C314-43E5-BEAF-1EB0895EF9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B785B"/>
  </w:style>
  <w:style w:type="paragraph" w:styleId="Heading1">
    <w:name w:val="heading 1"/>
    <w:basedOn w:val="Normal"/>
    <w:next w:val="Normal"/>
    <w:link w:val="Heading1Char"/>
    <w:uiPriority w:val="9"/>
    <w:qFormat/>
    <w:rsid w:val="00F70D2F"/>
    <w:pPr>
      <w:keepNext/>
      <w:keepLines/>
      <w:spacing w:before="240" w:after="0" w:line="360" w:lineRule="auto"/>
      <w:outlineLvl w:val="0"/>
    </w:pPr>
    <w:rPr>
      <w:rFonts w:eastAsiaTheme="majorEastAsia" w:cstheme="majorBidi"/>
      <w:b/>
      <w:color w:val="000000" w:themeColor="text1"/>
      <w:sz w:val="40"/>
      <w:szCs w:val="32"/>
    </w:rPr>
  </w:style>
  <w:style w:type="paragraph" w:styleId="Heading2">
    <w:name w:val="heading 2"/>
    <w:basedOn w:val="Normal"/>
    <w:next w:val="Normal"/>
    <w:link w:val="Heading2Char"/>
    <w:uiPriority w:val="9"/>
    <w:unhideWhenUsed/>
    <w:qFormat/>
    <w:rsid w:val="00F70D2F"/>
    <w:pPr>
      <w:keepNext/>
      <w:keepLines/>
      <w:spacing w:before="40" w:after="0" w:line="360" w:lineRule="auto"/>
      <w:outlineLvl w:val="1"/>
    </w:pPr>
    <w:rPr>
      <w:rFonts w:eastAsiaTheme="majorEastAsia" w:cstheme="majorBidi"/>
      <w:b/>
      <w:color w:val="000000" w:themeColor="text1"/>
      <w:sz w:val="32"/>
      <w:szCs w:val="26"/>
    </w:rPr>
  </w:style>
  <w:style w:type="paragraph" w:styleId="Heading3">
    <w:name w:val="heading 3"/>
    <w:basedOn w:val="Normal"/>
    <w:next w:val="Normal"/>
    <w:link w:val="Heading3Char"/>
    <w:uiPriority w:val="9"/>
    <w:unhideWhenUsed/>
    <w:qFormat/>
    <w:rsid w:val="006A3474"/>
    <w:pPr>
      <w:keepNext/>
      <w:keepLines/>
      <w:spacing w:before="40" w:after="0" w:line="360" w:lineRule="auto"/>
      <w:outlineLvl w:val="2"/>
    </w:pPr>
    <w:rPr>
      <w:rFonts w:eastAsiaTheme="majorEastAsia" w:cstheme="majorBidi"/>
      <w:b/>
      <w:color w:val="000000" w:themeColor="text1"/>
      <w:sz w:val="24"/>
      <w:szCs w:val="24"/>
    </w:rPr>
  </w:style>
  <w:style w:type="paragraph" w:styleId="Heading4">
    <w:name w:val="heading 4"/>
    <w:basedOn w:val="Normal"/>
    <w:link w:val="Heading4Char"/>
    <w:uiPriority w:val="9"/>
    <w:qFormat/>
    <w:rsid w:val="007923FC"/>
    <w:pPr>
      <w:spacing w:before="100" w:beforeAutospacing="1" w:after="100" w:afterAutospacing="1" w:line="240" w:lineRule="auto"/>
      <w:outlineLvl w:val="3"/>
    </w:pPr>
    <w:rPr>
      <w:rFonts w:ascii="Times New Roman" w:eastAsia="Times New Roman" w:hAnsi="Times New Roman" w:cs="Times New Roman"/>
      <w:b/>
      <w:bCs/>
      <w:sz w:val="24"/>
      <w:szCs w:val="24"/>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uiPriority w:val="9"/>
    <w:rsid w:val="007923FC"/>
    <w:rPr>
      <w:rFonts w:ascii="Times New Roman" w:eastAsia="Times New Roman" w:hAnsi="Times New Roman" w:cs="Times New Roman"/>
      <w:b/>
      <w:bCs/>
      <w:sz w:val="24"/>
      <w:szCs w:val="24"/>
      <w:lang w:eastAsia="en-AU"/>
    </w:rPr>
  </w:style>
  <w:style w:type="character" w:styleId="Strong">
    <w:name w:val="Strong"/>
    <w:basedOn w:val="DefaultParagraphFont"/>
    <w:uiPriority w:val="22"/>
    <w:qFormat/>
    <w:rsid w:val="007923FC"/>
    <w:rPr>
      <w:b/>
      <w:bCs/>
    </w:rPr>
  </w:style>
  <w:style w:type="paragraph" w:styleId="NormalWeb">
    <w:name w:val="Normal (Web)"/>
    <w:basedOn w:val="Normal"/>
    <w:uiPriority w:val="99"/>
    <w:semiHidden/>
    <w:unhideWhenUsed/>
    <w:rsid w:val="007923FC"/>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styleId="Hyperlink">
    <w:name w:val="Hyperlink"/>
    <w:basedOn w:val="DefaultParagraphFont"/>
    <w:uiPriority w:val="99"/>
    <w:unhideWhenUsed/>
    <w:rsid w:val="007923FC"/>
    <w:rPr>
      <w:color w:val="0000FF"/>
      <w:u w:val="single"/>
    </w:rPr>
  </w:style>
  <w:style w:type="character" w:styleId="Emphasis">
    <w:name w:val="Emphasis"/>
    <w:basedOn w:val="DefaultParagraphFont"/>
    <w:uiPriority w:val="20"/>
    <w:qFormat/>
    <w:rsid w:val="007923FC"/>
    <w:rPr>
      <w:i/>
      <w:iCs/>
    </w:rPr>
  </w:style>
  <w:style w:type="character" w:customStyle="1" w:styleId="s1">
    <w:name w:val="s1"/>
    <w:basedOn w:val="DefaultParagraphFont"/>
    <w:rsid w:val="007923FC"/>
  </w:style>
  <w:style w:type="paragraph" w:styleId="ListParagraph">
    <w:name w:val="List Paragraph"/>
    <w:basedOn w:val="Normal"/>
    <w:uiPriority w:val="34"/>
    <w:qFormat/>
    <w:rsid w:val="007F46CD"/>
    <w:pPr>
      <w:ind w:left="720"/>
      <w:contextualSpacing/>
    </w:pPr>
  </w:style>
  <w:style w:type="character" w:styleId="UnresolvedMention">
    <w:name w:val="Unresolved Mention"/>
    <w:basedOn w:val="DefaultParagraphFont"/>
    <w:uiPriority w:val="99"/>
    <w:semiHidden/>
    <w:unhideWhenUsed/>
    <w:rsid w:val="007F46CD"/>
    <w:rPr>
      <w:color w:val="605E5C"/>
      <w:shd w:val="clear" w:color="auto" w:fill="E1DFDD"/>
    </w:rPr>
  </w:style>
  <w:style w:type="paragraph" w:styleId="Caption">
    <w:name w:val="caption"/>
    <w:basedOn w:val="Normal"/>
    <w:next w:val="Normal"/>
    <w:uiPriority w:val="35"/>
    <w:unhideWhenUsed/>
    <w:qFormat/>
    <w:rsid w:val="0080539F"/>
    <w:pPr>
      <w:spacing w:after="200" w:line="240" w:lineRule="auto"/>
    </w:pPr>
    <w:rPr>
      <w:i/>
      <w:iCs/>
      <w:color w:val="44546A" w:themeColor="text2"/>
      <w:sz w:val="18"/>
      <w:szCs w:val="18"/>
    </w:rPr>
  </w:style>
  <w:style w:type="paragraph" w:styleId="Header">
    <w:name w:val="header"/>
    <w:basedOn w:val="Normal"/>
    <w:link w:val="HeaderChar"/>
    <w:uiPriority w:val="99"/>
    <w:unhideWhenUsed/>
    <w:rsid w:val="00701BA2"/>
    <w:pPr>
      <w:tabs>
        <w:tab w:val="center" w:pos="4513"/>
        <w:tab w:val="right" w:pos="9026"/>
      </w:tabs>
      <w:spacing w:after="0" w:line="240" w:lineRule="auto"/>
    </w:pPr>
  </w:style>
  <w:style w:type="character" w:customStyle="1" w:styleId="HeaderChar">
    <w:name w:val="Header Char"/>
    <w:basedOn w:val="DefaultParagraphFont"/>
    <w:link w:val="Header"/>
    <w:uiPriority w:val="99"/>
    <w:rsid w:val="00701BA2"/>
  </w:style>
  <w:style w:type="paragraph" w:styleId="Footer">
    <w:name w:val="footer"/>
    <w:basedOn w:val="Normal"/>
    <w:link w:val="FooterChar"/>
    <w:uiPriority w:val="99"/>
    <w:unhideWhenUsed/>
    <w:rsid w:val="00701BA2"/>
    <w:pPr>
      <w:tabs>
        <w:tab w:val="center" w:pos="4513"/>
        <w:tab w:val="right" w:pos="9026"/>
      </w:tabs>
      <w:spacing w:after="0" w:line="240" w:lineRule="auto"/>
    </w:pPr>
  </w:style>
  <w:style w:type="character" w:customStyle="1" w:styleId="FooterChar">
    <w:name w:val="Footer Char"/>
    <w:basedOn w:val="DefaultParagraphFont"/>
    <w:link w:val="Footer"/>
    <w:uiPriority w:val="99"/>
    <w:rsid w:val="00701BA2"/>
  </w:style>
  <w:style w:type="character" w:customStyle="1" w:styleId="normaltextrun">
    <w:name w:val="normaltextrun"/>
    <w:basedOn w:val="DefaultParagraphFont"/>
    <w:rsid w:val="006D19F1"/>
  </w:style>
  <w:style w:type="character" w:customStyle="1" w:styleId="eop">
    <w:name w:val="eop"/>
    <w:basedOn w:val="DefaultParagraphFont"/>
    <w:rsid w:val="006D19F1"/>
  </w:style>
  <w:style w:type="paragraph" w:customStyle="1" w:styleId="paragraph">
    <w:name w:val="paragraph"/>
    <w:basedOn w:val="Normal"/>
    <w:rsid w:val="005C32DC"/>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pagebreaktextspan">
    <w:name w:val="pagebreaktextspan"/>
    <w:basedOn w:val="DefaultParagraphFont"/>
    <w:rsid w:val="007F3C4F"/>
  </w:style>
  <w:style w:type="character" w:styleId="CommentReference">
    <w:name w:val="annotation reference"/>
    <w:basedOn w:val="DefaultParagraphFont"/>
    <w:uiPriority w:val="99"/>
    <w:semiHidden/>
    <w:unhideWhenUsed/>
    <w:rsid w:val="000A08E3"/>
    <w:rPr>
      <w:sz w:val="16"/>
      <w:szCs w:val="16"/>
    </w:rPr>
  </w:style>
  <w:style w:type="paragraph" w:styleId="CommentText">
    <w:name w:val="annotation text"/>
    <w:basedOn w:val="Normal"/>
    <w:link w:val="CommentTextChar"/>
    <w:uiPriority w:val="99"/>
    <w:unhideWhenUsed/>
    <w:rsid w:val="000A08E3"/>
    <w:pPr>
      <w:spacing w:line="240" w:lineRule="auto"/>
    </w:pPr>
    <w:rPr>
      <w:sz w:val="20"/>
      <w:szCs w:val="20"/>
    </w:rPr>
  </w:style>
  <w:style w:type="character" w:customStyle="1" w:styleId="CommentTextChar">
    <w:name w:val="Comment Text Char"/>
    <w:basedOn w:val="DefaultParagraphFont"/>
    <w:link w:val="CommentText"/>
    <w:uiPriority w:val="99"/>
    <w:rsid w:val="000A08E3"/>
    <w:rPr>
      <w:sz w:val="20"/>
      <w:szCs w:val="20"/>
    </w:rPr>
  </w:style>
  <w:style w:type="paragraph" w:styleId="CommentSubject">
    <w:name w:val="annotation subject"/>
    <w:basedOn w:val="CommentText"/>
    <w:next w:val="CommentText"/>
    <w:link w:val="CommentSubjectChar"/>
    <w:uiPriority w:val="99"/>
    <w:semiHidden/>
    <w:unhideWhenUsed/>
    <w:rsid w:val="000A08E3"/>
    <w:rPr>
      <w:b/>
      <w:bCs/>
    </w:rPr>
  </w:style>
  <w:style w:type="character" w:customStyle="1" w:styleId="CommentSubjectChar">
    <w:name w:val="Comment Subject Char"/>
    <w:basedOn w:val="CommentTextChar"/>
    <w:link w:val="CommentSubject"/>
    <w:uiPriority w:val="99"/>
    <w:semiHidden/>
    <w:rsid w:val="000A08E3"/>
    <w:rPr>
      <w:b/>
      <w:bCs/>
      <w:sz w:val="20"/>
      <w:szCs w:val="20"/>
    </w:rPr>
  </w:style>
  <w:style w:type="paragraph" w:styleId="Title">
    <w:name w:val="Title"/>
    <w:basedOn w:val="Normal"/>
    <w:next w:val="Normal"/>
    <w:link w:val="TitleChar"/>
    <w:uiPriority w:val="10"/>
    <w:qFormat/>
    <w:rsid w:val="00672451"/>
    <w:pPr>
      <w:spacing w:after="0" w:line="240" w:lineRule="auto"/>
      <w:contextualSpacing/>
    </w:pPr>
    <w:rPr>
      <w:rFonts w:eastAsiaTheme="majorEastAsia" w:cstheme="majorBidi"/>
      <w:b/>
      <w:spacing w:val="-10"/>
      <w:kern w:val="28"/>
      <w:sz w:val="56"/>
      <w:szCs w:val="56"/>
    </w:rPr>
  </w:style>
  <w:style w:type="character" w:customStyle="1" w:styleId="TitleChar">
    <w:name w:val="Title Char"/>
    <w:basedOn w:val="DefaultParagraphFont"/>
    <w:link w:val="Title"/>
    <w:uiPriority w:val="10"/>
    <w:rsid w:val="00672451"/>
    <w:rPr>
      <w:rFonts w:eastAsiaTheme="majorEastAsia" w:cstheme="majorBidi"/>
      <w:b/>
      <w:spacing w:val="-10"/>
      <w:kern w:val="28"/>
      <w:sz w:val="56"/>
      <w:szCs w:val="56"/>
    </w:rPr>
  </w:style>
  <w:style w:type="character" w:customStyle="1" w:styleId="Heading1Char">
    <w:name w:val="Heading 1 Char"/>
    <w:basedOn w:val="DefaultParagraphFont"/>
    <w:link w:val="Heading1"/>
    <w:uiPriority w:val="9"/>
    <w:rsid w:val="00F70D2F"/>
    <w:rPr>
      <w:rFonts w:eastAsiaTheme="majorEastAsia" w:cstheme="majorBidi"/>
      <w:b/>
      <w:color w:val="000000" w:themeColor="text1"/>
      <w:sz w:val="40"/>
      <w:szCs w:val="32"/>
    </w:rPr>
  </w:style>
  <w:style w:type="paragraph" w:styleId="NoSpacing">
    <w:name w:val="No Spacing"/>
    <w:link w:val="NoSpacingChar"/>
    <w:uiPriority w:val="1"/>
    <w:qFormat/>
    <w:rsid w:val="00F70D2F"/>
    <w:pPr>
      <w:spacing w:after="0" w:line="240" w:lineRule="auto"/>
    </w:pPr>
    <w:rPr>
      <w:rFonts w:eastAsiaTheme="minorEastAsia"/>
      <w:lang w:val="en-US" w:eastAsia="zh-CN"/>
    </w:rPr>
  </w:style>
  <w:style w:type="character" w:customStyle="1" w:styleId="NoSpacingChar">
    <w:name w:val="No Spacing Char"/>
    <w:basedOn w:val="DefaultParagraphFont"/>
    <w:link w:val="NoSpacing"/>
    <w:uiPriority w:val="1"/>
    <w:rsid w:val="00F70D2F"/>
    <w:rPr>
      <w:rFonts w:eastAsiaTheme="minorEastAsia"/>
      <w:lang w:val="en-US" w:eastAsia="zh-CN"/>
    </w:rPr>
  </w:style>
  <w:style w:type="character" w:customStyle="1" w:styleId="Heading2Char">
    <w:name w:val="Heading 2 Char"/>
    <w:basedOn w:val="DefaultParagraphFont"/>
    <w:link w:val="Heading2"/>
    <w:uiPriority w:val="9"/>
    <w:rsid w:val="00F70D2F"/>
    <w:rPr>
      <w:rFonts w:eastAsiaTheme="majorEastAsia" w:cstheme="majorBidi"/>
      <w:b/>
      <w:color w:val="000000" w:themeColor="text1"/>
      <w:sz w:val="32"/>
      <w:szCs w:val="26"/>
    </w:rPr>
  </w:style>
  <w:style w:type="character" w:customStyle="1" w:styleId="Heading3Char">
    <w:name w:val="Heading 3 Char"/>
    <w:basedOn w:val="DefaultParagraphFont"/>
    <w:link w:val="Heading3"/>
    <w:uiPriority w:val="9"/>
    <w:rsid w:val="006A3474"/>
    <w:rPr>
      <w:rFonts w:eastAsiaTheme="majorEastAsia" w:cstheme="majorBidi"/>
      <w:b/>
      <w:color w:val="000000" w:themeColor="text1"/>
      <w:sz w:val="24"/>
      <w:szCs w:val="24"/>
    </w:rPr>
  </w:style>
  <w:style w:type="paragraph" w:customStyle="1" w:styleId="Body">
    <w:name w:val="Body"/>
    <w:rsid w:val="00AB6E43"/>
    <w:pPr>
      <w:pBdr>
        <w:top w:val="nil"/>
        <w:left w:val="nil"/>
        <w:bottom w:val="nil"/>
        <w:right w:val="nil"/>
        <w:between w:val="nil"/>
        <w:bar w:val="nil"/>
      </w:pBdr>
      <w:spacing w:after="0" w:line="480" w:lineRule="auto"/>
    </w:pPr>
    <w:rPr>
      <w:rFonts w:ascii="Arial" w:eastAsia="Arial Unicode MS" w:hAnsi="Arial" w:cs="Arial Unicode MS"/>
      <w:color w:val="000000"/>
      <w:sz w:val="24"/>
      <w:szCs w:val="24"/>
      <w:u w:color="000000"/>
      <w:bdr w:val="nil"/>
      <w:lang w:eastAsia="en-GB"/>
      <w14:textOutline w14:w="0" w14:cap="flat" w14:cmpd="sng" w14:algn="ctr">
        <w14:noFill/>
        <w14:prstDash w14:val="solid"/>
        <w14:bevel/>
      </w14:textOutline>
    </w:rPr>
  </w:style>
  <w:style w:type="character" w:styleId="PageNumber">
    <w:name w:val="page number"/>
    <w:basedOn w:val="DefaultParagraphFont"/>
    <w:uiPriority w:val="99"/>
    <w:semiHidden/>
    <w:unhideWhenUsed/>
    <w:rsid w:val="00014004"/>
  </w:style>
  <w:style w:type="paragraph" w:styleId="TOCHeading">
    <w:name w:val="TOC Heading"/>
    <w:basedOn w:val="Heading1"/>
    <w:next w:val="Normal"/>
    <w:uiPriority w:val="39"/>
    <w:unhideWhenUsed/>
    <w:qFormat/>
    <w:rsid w:val="003F6441"/>
    <w:pPr>
      <w:spacing w:before="480" w:line="276" w:lineRule="auto"/>
      <w:outlineLvl w:val="9"/>
    </w:pPr>
    <w:rPr>
      <w:rFonts w:asciiTheme="majorHAnsi" w:hAnsiTheme="majorHAnsi"/>
      <w:bCs/>
      <w:color w:val="2F5496" w:themeColor="accent1" w:themeShade="BF"/>
      <w:sz w:val="28"/>
      <w:szCs w:val="28"/>
      <w:lang w:val="en-US"/>
    </w:rPr>
  </w:style>
  <w:style w:type="paragraph" w:styleId="TOC1">
    <w:name w:val="toc 1"/>
    <w:basedOn w:val="Normal"/>
    <w:next w:val="Normal"/>
    <w:autoRedefine/>
    <w:uiPriority w:val="39"/>
    <w:unhideWhenUsed/>
    <w:rsid w:val="003F6441"/>
    <w:pPr>
      <w:spacing w:before="360" w:after="360"/>
    </w:pPr>
    <w:rPr>
      <w:rFonts w:cstheme="minorHAnsi"/>
      <w:b/>
      <w:bCs/>
      <w:caps/>
      <w:u w:val="single"/>
    </w:rPr>
  </w:style>
  <w:style w:type="paragraph" w:styleId="TOC2">
    <w:name w:val="toc 2"/>
    <w:basedOn w:val="Normal"/>
    <w:next w:val="Normal"/>
    <w:autoRedefine/>
    <w:uiPriority w:val="39"/>
    <w:unhideWhenUsed/>
    <w:rsid w:val="003F6441"/>
    <w:pPr>
      <w:spacing w:after="0"/>
    </w:pPr>
    <w:rPr>
      <w:rFonts w:cstheme="minorHAnsi"/>
      <w:b/>
      <w:bCs/>
      <w:smallCaps/>
    </w:rPr>
  </w:style>
  <w:style w:type="paragraph" w:styleId="TOC3">
    <w:name w:val="toc 3"/>
    <w:basedOn w:val="Normal"/>
    <w:next w:val="Normal"/>
    <w:autoRedefine/>
    <w:uiPriority w:val="39"/>
    <w:unhideWhenUsed/>
    <w:rsid w:val="003F6441"/>
    <w:pPr>
      <w:spacing w:after="0"/>
    </w:pPr>
    <w:rPr>
      <w:rFonts w:cstheme="minorHAnsi"/>
      <w:smallCaps/>
    </w:rPr>
  </w:style>
  <w:style w:type="paragraph" w:styleId="TOC4">
    <w:name w:val="toc 4"/>
    <w:basedOn w:val="Normal"/>
    <w:next w:val="Normal"/>
    <w:autoRedefine/>
    <w:uiPriority w:val="39"/>
    <w:semiHidden/>
    <w:unhideWhenUsed/>
    <w:rsid w:val="003F6441"/>
    <w:pPr>
      <w:spacing w:after="0"/>
    </w:pPr>
    <w:rPr>
      <w:rFonts w:cstheme="minorHAnsi"/>
    </w:rPr>
  </w:style>
  <w:style w:type="paragraph" w:styleId="TOC5">
    <w:name w:val="toc 5"/>
    <w:basedOn w:val="Normal"/>
    <w:next w:val="Normal"/>
    <w:autoRedefine/>
    <w:uiPriority w:val="39"/>
    <w:semiHidden/>
    <w:unhideWhenUsed/>
    <w:rsid w:val="003F6441"/>
    <w:pPr>
      <w:spacing w:after="0"/>
    </w:pPr>
    <w:rPr>
      <w:rFonts w:cstheme="minorHAnsi"/>
    </w:rPr>
  </w:style>
  <w:style w:type="paragraph" w:styleId="TOC6">
    <w:name w:val="toc 6"/>
    <w:basedOn w:val="Normal"/>
    <w:next w:val="Normal"/>
    <w:autoRedefine/>
    <w:uiPriority w:val="39"/>
    <w:semiHidden/>
    <w:unhideWhenUsed/>
    <w:rsid w:val="003F6441"/>
    <w:pPr>
      <w:spacing w:after="0"/>
    </w:pPr>
    <w:rPr>
      <w:rFonts w:cstheme="minorHAnsi"/>
    </w:rPr>
  </w:style>
  <w:style w:type="paragraph" w:styleId="TOC7">
    <w:name w:val="toc 7"/>
    <w:basedOn w:val="Normal"/>
    <w:next w:val="Normal"/>
    <w:autoRedefine/>
    <w:uiPriority w:val="39"/>
    <w:semiHidden/>
    <w:unhideWhenUsed/>
    <w:rsid w:val="003F6441"/>
    <w:pPr>
      <w:spacing w:after="0"/>
    </w:pPr>
    <w:rPr>
      <w:rFonts w:cstheme="minorHAnsi"/>
    </w:rPr>
  </w:style>
  <w:style w:type="paragraph" w:styleId="TOC8">
    <w:name w:val="toc 8"/>
    <w:basedOn w:val="Normal"/>
    <w:next w:val="Normal"/>
    <w:autoRedefine/>
    <w:uiPriority w:val="39"/>
    <w:semiHidden/>
    <w:unhideWhenUsed/>
    <w:rsid w:val="003F6441"/>
    <w:pPr>
      <w:spacing w:after="0"/>
    </w:pPr>
    <w:rPr>
      <w:rFonts w:cstheme="minorHAnsi"/>
    </w:rPr>
  </w:style>
  <w:style w:type="paragraph" w:styleId="TOC9">
    <w:name w:val="toc 9"/>
    <w:basedOn w:val="Normal"/>
    <w:next w:val="Normal"/>
    <w:autoRedefine/>
    <w:uiPriority w:val="39"/>
    <w:semiHidden/>
    <w:unhideWhenUsed/>
    <w:rsid w:val="003F6441"/>
    <w:pPr>
      <w:spacing w:after="0"/>
    </w:pPr>
    <w:rPr>
      <w:rFonts w:cstheme="minorHAn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296223">
      <w:bodyDiv w:val="1"/>
      <w:marLeft w:val="0"/>
      <w:marRight w:val="0"/>
      <w:marTop w:val="0"/>
      <w:marBottom w:val="0"/>
      <w:divBdr>
        <w:top w:val="none" w:sz="0" w:space="0" w:color="auto"/>
        <w:left w:val="none" w:sz="0" w:space="0" w:color="auto"/>
        <w:bottom w:val="none" w:sz="0" w:space="0" w:color="auto"/>
        <w:right w:val="none" w:sz="0" w:space="0" w:color="auto"/>
      </w:divBdr>
    </w:div>
    <w:div w:id="642738764">
      <w:bodyDiv w:val="1"/>
      <w:marLeft w:val="0"/>
      <w:marRight w:val="0"/>
      <w:marTop w:val="0"/>
      <w:marBottom w:val="0"/>
      <w:divBdr>
        <w:top w:val="none" w:sz="0" w:space="0" w:color="auto"/>
        <w:left w:val="none" w:sz="0" w:space="0" w:color="auto"/>
        <w:bottom w:val="none" w:sz="0" w:space="0" w:color="auto"/>
        <w:right w:val="none" w:sz="0" w:space="0" w:color="auto"/>
      </w:divBdr>
    </w:div>
    <w:div w:id="770786491">
      <w:bodyDiv w:val="1"/>
      <w:marLeft w:val="0"/>
      <w:marRight w:val="0"/>
      <w:marTop w:val="0"/>
      <w:marBottom w:val="0"/>
      <w:divBdr>
        <w:top w:val="none" w:sz="0" w:space="0" w:color="auto"/>
        <w:left w:val="none" w:sz="0" w:space="0" w:color="auto"/>
        <w:bottom w:val="none" w:sz="0" w:space="0" w:color="auto"/>
        <w:right w:val="none" w:sz="0" w:space="0" w:color="auto"/>
      </w:divBdr>
      <w:divsChild>
        <w:div w:id="2071925127">
          <w:marLeft w:val="0"/>
          <w:marRight w:val="0"/>
          <w:marTop w:val="0"/>
          <w:marBottom w:val="0"/>
          <w:divBdr>
            <w:top w:val="none" w:sz="0" w:space="0" w:color="auto"/>
            <w:left w:val="none" w:sz="0" w:space="0" w:color="auto"/>
            <w:bottom w:val="none" w:sz="0" w:space="0" w:color="auto"/>
            <w:right w:val="none" w:sz="0" w:space="0" w:color="auto"/>
          </w:divBdr>
        </w:div>
        <w:div w:id="2000959220">
          <w:marLeft w:val="0"/>
          <w:marRight w:val="0"/>
          <w:marTop w:val="0"/>
          <w:marBottom w:val="0"/>
          <w:divBdr>
            <w:top w:val="none" w:sz="0" w:space="0" w:color="auto"/>
            <w:left w:val="none" w:sz="0" w:space="0" w:color="auto"/>
            <w:bottom w:val="none" w:sz="0" w:space="0" w:color="auto"/>
            <w:right w:val="none" w:sz="0" w:space="0" w:color="auto"/>
          </w:divBdr>
        </w:div>
        <w:div w:id="1080710287">
          <w:marLeft w:val="0"/>
          <w:marRight w:val="0"/>
          <w:marTop w:val="0"/>
          <w:marBottom w:val="0"/>
          <w:divBdr>
            <w:top w:val="none" w:sz="0" w:space="0" w:color="auto"/>
            <w:left w:val="none" w:sz="0" w:space="0" w:color="auto"/>
            <w:bottom w:val="none" w:sz="0" w:space="0" w:color="auto"/>
            <w:right w:val="none" w:sz="0" w:space="0" w:color="auto"/>
          </w:divBdr>
        </w:div>
        <w:div w:id="422068975">
          <w:marLeft w:val="0"/>
          <w:marRight w:val="0"/>
          <w:marTop w:val="0"/>
          <w:marBottom w:val="0"/>
          <w:divBdr>
            <w:top w:val="none" w:sz="0" w:space="0" w:color="auto"/>
            <w:left w:val="none" w:sz="0" w:space="0" w:color="auto"/>
            <w:bottom w:val="none" w:sz="0" w:space="0" w:color="auto"/>
            <w:right w:val="none" w:sz="0" w:space="0" w:color="auto"/>
          </w:divBdr>
        </w:div>
        <w:div w:id="1483742026">
          <w:marLeft w:val="0"/>
          <w:marRight w:val="0"/>
          <w:marTop w:val="0"/>
          <w:marBottom w:val="0"/>
          <w:divBdr>
            <w:top w:val="none" w:sz="0" w:space="0" w:color="auto"/>
            <w:left w:val="none" w:sz="0" w:space="0" w:color="auto"/>
            <w:bottom w:val="none" w:sz="0" w:space="0" w:color="auto"/>
            <w:right w:val="none" w:sz="0" w:space="0" w:color="auto"/>
          </w:divBdr>
        </w:div>
        <w:div w:id="129907316">
          <w:marLeft w:val="0"/>
          <w:marRight w:val="0"/>
          <w:marTop w:val="0"/>
          <w:marBottom w:val="0"/>
          <w:divBdr>
            <w:top w:val="none" w:sz="0" w:space="0" w:color="auto"/>
            <w:left w:val="none" w:sz="0" w:space="0" w:color="auto"/>
            <w:bottom w:val="none" w:sz="0" w:space="0" w:color="auto"/>
            <w:right w:val="none" w:sz="0" w:space="0" w:color="auto"/>
          </w:divBdr>
        </w:div>
        <w:div w:id="1819688848">
          <w:marLeft w:val="0"/>
          <w:marRight w:val="0"/>
          <w:marTop w:val="0"/>
          <w:marBottom w:val="0"/>
          <w:divBdr>
            <w:top w:val="none" w:sz="0" w:space="0" w:color="auto"/>
            <w:left w:val="none" w:sz="0" w:space="0" w:color="auto"/>
            <w:bottom w:val="none" w:sz="0" w:space="0" w:color="auto"/>
            <w:right w:val="none" w:sz="0" w:space="0" w:color="auto"/>
          </w:divBdr>
        </w:div>
        <w:div w:id="190607001">
          <w:marLeft w:val="0"/>
          <w:marRight w:val="0"/>
          <w:marTop w:val="0"/>
          <w:marBottom w:val="0"/>
          <w:divBdr>
            <w:top w:val="none" w:sz="0" w:space="0" w:color="auto"/>
            <w:left w:val="none" w:sz="0" w:space="0" w:color="auto"/>
            <w:bottom w:val="none" w:sz="0" w:space="0" w:color="auto"/>
            <w:right w:val="none" w:sz="0" w:space="0" w:color="auto"/>
          </w:divBdr>
        </w:div>
        <w:div w:id="505949449">
          <w:marLeft w:val="0"/>
          <w:marRight w:val="0"/>
          <w:marTop w:val="0"/>
          <w:marBottom w:val="0"/>
          <w:divBdr>
            <w:top w:val="none" w:sz="0" w:space="0" w:color="auto"/>
            <w:left w:val="none" w:sz="0" w:space="0" w:color="auto"/>
            <w:bottom w:val="none" w:sz="0" w:space="0" w:color="auto"/>
            <w:right w:val="none" w:sz="0" w:space="0" w:color="auto"/>
          </w:divBdr>
        </w:div>
        <w:div w:id="998579723">
          <w:marLeft w:val="0"/>
          <w:marRight w:val="0"/>
          <w:marTop w:val="0"/>
          <w:marBottom w:val="0"/>
          <w:divBdr>
            <w:top w:val="none" w:sz="0" w:space="0" w:color="auto"/>
            <w:left w:val="none" w:sz="0" w:space="0" w:color="auto"/>
            <w:bottom w:val="none" w:sz="0" w:space="0" w:color="auto"/>
            <w:right w:val="none" w:sz="0" w:space="0" w:color="auto"/>
          </w:divBdr>
        </w:div>
        <w:div w:id="753822874">
          <w:marLeft w:val="0"/>
          <w:marRight w:val="0"/>
          <w:marTop w:val="0"/>
          <w:marBottom w:val="0"/>
          <w:divBdr>
            <w:top w:val="none" w:sz="0" w:space="0" w:color="auto"/>
            <w:left w:val="none" w:sz="0" w:space="0" w:color="auto"/>
            <w:bottom w:val="none" w:sz="0" w:space="0" w:color="auto"/>
            <w:right w:val="none" w:sz="0" w:space="0" w:color="auto"/>
          </w:divBdr>
        </w:div>
        <w:div w:id="1763062320">
          <w:marLeft w:val="0"/>
          <w:marRight w:val="0"/>
          <w:marTop w:val="0"/>
          <w:marBottom w:val="0"/>
          <w:divBdr>
            <w:top w:val="none" w:sz="0" w:space="0" w:color="auto"/>
            <w:left w:val="none" w:sz="0" w:space="0" w:color="auto"/>
            <w:bottom w:val="none" w:sz="0" w:space="0" w:color="auto"/>
            <w:right w:val="none" w:sz="0" w:space="0" w:color="auto"/>
          </w:divBdr>
        </w:div>
      </w:divsChild>
    </w:div>
    <w:div w:id="835611506">
      <w:bodyDiv w:val="1"/>
      <w:marLeft w:val="0"/>
      <w:marRight w:val="0"/>
      <w:marTop w:val="0"/>
      <w:marBottom w:val="0"/>
      <w:divBdr>
        <w:top w:val="none" w:sz="0" w:space="0" w:color="auto"/>
        <w:left w:val="none" w:sz="0" w:space="0" w:color="auto"/>
        <w:bottom w:val="none" w:sz="0" w:space="0" w:color="auto"/>
        <w:right w:val="none" w:sz="0" w:space="0" w:color="auto"/>
      </w:divBdr>
    </w:div>
    <w:div w:id="1654068180">
      <w:bodyDiv w:val="1"/>
      <w:marLeft w:val="0"/>
      <w:marRight w:val="0"/>
      <w:marTop w:val="0"/>
      <w:marBottom w:val="0"/>
      <w:divBdr>
        <w:top w:val="none" w:sz="0" w:space="0" w:color="auto"/>
        <w:left w:val="none" w:sz="0" w:space="0" w:color="auto"/>
        <w:bottom w:val="none" w:sz="0" w:space="0" w:color="auto"/>
        <w:right w:val="none" w:sz="0" w:space="0" w:color="auto"/>
      </w:divBdr>
    </w:div>
    <w:div w:id="1686635186">
      <w:bodyDiv w:val="1"/>
      <w:marLeft w:val="0"/>
      <w:marRight w:val="0"/>
      <w:marTop w:val="0"/>
      <w:marBottom w:val="0"/>
      <w:divBdr>
        <w:top w:val="none" w:sz="0" w:space="0" w:color="auto"/>
        <w:left w:val="none" w:sz="0" w:space="0" w:color="auto"/>
        <w:bottom w:val="none" w:sz="0" w:space="0" w:color="auto"/>
        <w:right w:val="none" w:sz="0" w:space="0" w:color="auto"/>
      </w:divBdr>
    </w:div>
    <w:div w:id="1877573531">
      <w:bodyDiv w:val="1"/>
      <w:marLeft w:val="0"/>
      <w:marRight w:val="0"/>
      <w:marTop w:val="0"/>
      <w:marBottom w:val="0"/>
      <w:divBdr>
        <w:top w:val="none" w:sz="0" w:space="0" w:color="auto"/>
        <w:left w:val="none" w:sz="0" w:space="0" w:color="auto"/>
        <w:bottom w:val="none" w:sz="0" w:space="0" w:color="auto"/>
        <w:right w:val="none" w:sz="0" w:space="0" w:color="auto"/>
      </w:divBdr>
    </w:div>
    <w:div w:id="1902787224">
      <w:bodyDiv w:val="1"/>
      <w:marLeft w:val="0"/>
      <w:marRight w:val="0"/>
      <w:marTop w:val="0"/>
      <w:marBottom w:val="0"/>
      <w:divBdr>
        <w:top w:val="none" w:sz="0" w:space="0" w:color="auto"/>
        <w:left w:val="none" w:sz="0" w:space="0" w:color="auto"/>
        <w:bottom w:val="none" w:sz="0" w:space="0" w:color="auto"/>
        <w:right w:val="none" w:sz="0" w:space="0" w:color="auto"/>
      </w:divBdr>
      <w:divsChild>
        <w:div w:id="503208575">
          <w:marLeft w:val="0"/>
          <w:marRight w:val="0"/>
          <w:marTop w:val="0"/>
          <w:marBottom w:val="0"/>
          <w:divBdr>
            <w:top w:val="none" w:sz="0" w:space="0" w:color="auto"/>
            <w:left w:val="none" w:sz="0" w:space="0" w:color="auto"/>
            <w:bottom w:val="none" w:sz="0" w:space="0" w:color="auto"/>
            <w:right w:val="none" w:sz="0" w:space="0" w:color="auto"/>
          </w:divBdr>
        </w:div>
        <w:div w:id="1653489213">
          <w:marLeft w:val="0"/>
          <w:marRight w:val="0"/>
          <w:marTop w:val="0"/>
          <w:marBottom w:val="0"/>
          <w:divBdr>
            <w:top w:val="none" w:sz="0" w:space="0" w:color="auto"/>
            <w:left w:val="none" w:sz="0" w:space="0" w:color="auto"/>
            <w:bottom w:val="none" w:sz="0" w:space="0" w:color="auto"/>
            <w:right w:val="none" w:sz="0" w:space="0" w:color="auto"/>
          </w:divBdr>
        </w:div>
        <w:div w:id="875044791">
          <w:marLeft w:val="0"/>
          <w:marRight w:val="0"/>
          <w:marTop w:val="0"/>
          <w:marBottom w:val="0"/>
          <w:divBdr>
            <w:top w:val="none" w:sz="0" w:space="0" w:color="auto"/>
            <w:left w:val="none" w:sz="0" w:space="0" w:color="auto"/>
            <w:bottom w:val="none" w:sz="0" w:space="0" w:color="auto"/>
            <w:right w:val="none" w:sz="0" w:space="0" w:color="auto"/>
          </w:divBdr>
        </w:div>
        <w:div w:id="1104151933">
          <w:marLeft w:val="0"/>
          <w:marRight w:val="0"/>
          <w:marTop w:val="0"/>
          <w:marBottom w:val="0"/>
          <w:divBdr>
            <w:top w:val="none" w:sz="0" w:space="0" w:color="auto"/>
            <w:left w:val="none" w:sz="0" w:space="0" w:color="auto"/>
            <w:bottom w:val="none" w:sz="0" w:space="0" w:color="auto"/>
            <w:right w:val="none" w:sz="0" w:space="0" w:color="auto"/>
          </w:divBdr>
        </w:div>
        <w:div w:id="186064132">
          <w:marLeft w:val="0"/>
          <w:marRight w:val="0"/>
          <w:marTop w:val="0"/>
          <w:marBottom w:val="0"/>
          <w:divBdr>
            <w:top w:val="none" w:sz="0" w:space="0" w:color="auto"/>
            <w:left w:val="none" w:sz="0" w:space="0" w:color="auto"/>
            <w:bottom w:val="none" w:sz="0" w:space="0" w:color="auto"/>
            <w:right w:val="none" w:sz="0" w:space="0" w:color="auto"/>
          </w:divBdr>
        </w:div>
        <w:div w:id="561796608">
          <w:marLeft w:val="0"/>
          <w:marRight w:val="0"/>
          <w:marTop w:val="0"/>
          <w:marBottom w:val="0"/>
          <w:divBdr>
            <w:top w:val="none" w:sz="0" w:space="0" w:color="auto"/>
            <w:left w:val="none" w:sz="0" w:space="0" w:color="auto"/>
            <w:bottom w:val="none" w:sz="0" w:space="0" w:color="auto"/>
            <w:right w:val="none" w:sz="0" w:space="0" w:color="auto"/>
          </w:divBdr>
        </w:div>
        <w:div w:id="1871724261">
          <w:marLeft w:val="0"/>
          <w:marRight w:val="0"/>
          <w:marTop w:val="0"/>
          <w:marBottom w:val="0"/>
          <w:divBdr>
            <w:top w:val="none" w:sz="0" w:space="0" w:color="auto"/>
            <w:left w:val="none" w:sz="0" w:space="0" w:color="auto"/>
            <w:bottom w:val="none" w:sz="0" w:space="0" w:color="auto"/>
            <w:right w:val="none" w:sz="0" w:space="0" w:color="auto"/>
          </w:divBdr>
        </w:div>
      </w:divsChild>
    </w:div>
    <w:div w:id="19819563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zoe@loom.org.au" TargetMode="External"/><Relationship Id="rId18" Type="http://schemas.openxmlformats.org/officeDocument/2006/relationships/image" Target="media/image4.jpeg"/><Relationship Id="rId26" Type="http://schemas.openxmlformats.org/officeDocument/2006/relationships/image" Target="media/image12.jpeg"/><Relationship Id="rId21" Type="http://schemas.openxmlformats.org/officeDocument/2006/relationships/image" Target="media/image7.jpeg"/><Relationship Id="rId34" Type="http://schemas.openxmlformats.org/officeDocument/2006/relationships/image" Target="media/image20.jpeg"/><Relationship Id="rId7" Type="http://schemas.openxmlformats.org/officeDocument/2006/relationships/settings" Target="settings.xml"/><Relationship Id="rId12" Type="http://schemas.openxmlformats.org/officeDocument/2006/relationships/image" Target="media/image1.jpeg"/><Relationship Id="rId17" Type="http://schemas.openxmlformats.org/officeDocument/2006/relationships/image" Target="media/image3.jpe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image" Target="media/image6.jpe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www.malthousetheatre.com.au/tickets/malthouse-theatre/telethon-kid/" TargetMode="Externa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https://www.google.com/maps/place/Malthouse+Theatre/@-37.8269666,144.964381,17z/data=!3m1!4b1!4m6!3m5!1s0x6ad642ac1c0a70d3:0x9930b3c2fe611741!8m2!3d-37.8269701!4d144.9664968!16s%2Fm%2F0284gt2!5m1!1e2?entry=ttu" TargetMode="Externa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image" Target="media/image5.jpeg"/><Relationship Id="rId31" Type="http://schemas.openxmlformats.org/officeDocument/2006/relationships/image" Target="media/image17.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zoe@loom.org.au" TargetMode="Externa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footer" Target="footer1.xml"/><Relationship Id="rId8" Type="http://schemas.openxmlformats.org/officeDocument/2006/relationships/webSettings" Target="webSettings.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DBFD8C03405E96419541589D7A759CA3" ma:contentTypeVersion="13" ma:contentTypeDescription="Create a new document." ma:contentTypeScope="" ma:versionID="d8bbf53cadb1f86d07907a11a3312ac7">
  <xsd:schema xmlns:xsd="http://www.w3.org/2001/XMLSchema" xmlns:xs="http://www.w3.org/2001/XMLSchema" xmlns:p="http://schemas.microsoft.com/office/2006/metadata/properties" xmlns:ns2="28f7505f-e8b0-4879-887f-0cf087062262" xmlns:ns3="8fcca051-0bfa-4536-a25a-e834cce6a9a7" targetNamespace="http://schemas.microsoft.com/office/2006/metadata/properties" ma:root="true" ma:fieldsID="02d2ee3fcce509f0597bab3a26351b2b" ns2:_="" ns3:_="">
    <xsd:import namespace="28f7505f-e8b0-4879-887f-0cf087062262"/>
    <xsd:import namespace="8fcca051-0bfa-4536-a25a-e834cce6a9a7"/>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8f7505f-e8b0-4879-887f-0cf08706226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LengthInSeconds" ma:index="17" nillable="true" ma:displayName="MediaLengthInSeconds" ma:hidden="true" ma:internalName="MediaLengthInSeconds" ma:readOnly="true">
      <xsd:simpleType>
        <xsd:restriction base="dms:Unknown"/>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ebf55bc7-1461-46ca-a8f5-d0a216050f2e"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8fcca051-0bfa-4536-a25a-e834cce6a9a7" elementFormDefault="qualified">
    <xsd:import namespace="http://schemas.microsoft.com/office/2006/documentManagement/types"/>
    <xsd:import namespace="http://schemas.microsoft.com/office/infopath/2007/PartnerControls"/>
    <xsd:element name="TaxCatchAll" ma:index="20" nillable="true" ma:displayName="Taxonomy Catch All Column" ma:hidden="true" ma:list="{914ebe0a-8ed7-4c3a-8692-1f52b9eeb36f}" ma:internalName="TaxCatchAll" ma:showField="CatchAllData" ma:web="8fcca051-0bfa-4536-a25a-e834cce6a9a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28f7505f-e8b0-4879-887f-0cf087062262">
      <Terms xmlns="http://schemas.microsoft.com/office/infopath/2007/PartnerControls"/>
    </lcf76f155ced4ddcb4097134ff3c332f>
    <TaxCatchAll xmlns="8fcca051-0bfa-4536-a25a-e834cce6a9a7" xsi:nil="true"/>
  </documentManagement>
</p:properties>
</file>

<file path=customXml/itemProps1.xml><?xml version="1.0" encoding="utf-8"?>
<ds:datastoreItem xmlns:ds="http://schemas.openxmlformats.org/officeDocument/2006/customXml" ds:itemID="{9F9BC4D3-B104-C247-B881-338EC9463597}">
  <ds:schemaRefs>
    <ds:schemaRef ds:uri="http://schemas.openxmlformats.org/officeDocument/2006/bibliography"/>
  </ds:schemaRefs>
</ds:datastoreItem>
</file>

<file path=customXml/itemProps2.xml><?xml version="1.0" encoding="utf-8"?>
<ds:datastoreItem xmlns:ds="http://schemas.openxmlformats.org/officeDocument/2006/customXml" ds:itemID="{5A9A2DAB-6F92-4483-B0AC-AE77F748802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8f7505f-e8b0-4879-887f-0cf087062262"/>
    <ds:schemaRef ds:uri="8fcca051-0bfa-4536-a25a-e834cce6a9a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2746105-BDC4-450C-8C08-76309E5C3CF2}">
  <ds:schemaRefs>
    <ds:schemaRef ds:uri="http://schemas.microsoft.com/sharepoint/v3/contenttype/forms"/>
  </ds:schemaRefs>
</ds:datastoreItem>
</file>

<file path=customXml/itemProps4.xml><?xml version="1.0" encoding="utf-8"?>
<ds:datastoreItem xmlns:ds="http://schemas.openxmlformats.org/officeDocument/2006/customXml" ds:itemID="{E51A0C39-F68C-439D-9991-4C40939392A9}">
  <ds:schemaRefs>
    <ds:schemaRef ds:uri="http://schemas.microsoft.com/office/2006/metadata/properties"/>
    <ds:schemaRef ds:uri="http://schemas.microsoft.com/office/infopath/2007/PartnerControls"/>
    <ds:schemaRef ds:uri="28f7505f-e8b0-4879-887f-0cf087062262"/>
    <ds:schemaRef ds:uri="8fcca051-0bfa-4536-a25a-e834cce6a9a7"/>
  </ds:schemaRefs>
</ds:datastoreItem>
</file>

<file path=docProps/app.xml><?xml version="1.0" encoding="utf-8"?>
<Properties xmlns="http://schemas.openxmlformats.org/officeDocument/2006/extended-properties" xmlns:vt="http://schemas.openxmlformats.org/officeDocument/2006/docPropsVTypes">
  <Template>Normal.dotm</Template>
  <TotalTime>863</TotalTime>
  <Pages>32</Pages>
  <Words>4517</Words>
  <Characters>25750</Characters>
  <Application>Microsoft Office Word</Application>
  <DocSecurity>0</DocSecurity>
  <Lines>214</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30207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Annie Bourke</dc:creator>
  <cp:keywords/>
  <dc:description/>
  <cp:lastModifiedBy>Zoe Boesen</cp:lastModifiedBy>
  <cp:revision>12</cp:revision>
  <cp:lastPrinted>2023-08-01T23:14:00Z</cp:lastPrinted>
  <dcterms:created xsi:type="dcterms:W3CDTF">2023-07-25T11:28:00Z</dcterms:created>
  <dcterms:modified xsi:type="dcterms:W3CDTF">2023-08-01T23:15:00Z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0x010100DBFD8C03405E96419541589D7A759CA3</vt:lpwstr>
  </property>
  <property fmtid="{D5CDD505-2E9C-101B-9397-08002B2CF9AE}" pid="3" name="MediaServiceImageTags">
    <vt:lpwstr/>
  </property>
</Properties>
</file>